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B869A" w14:textId="77777777" w:rsidR="00D21650" w:rsidRPr="009C4724" w:rsidRDefault="00D21650" w:rsidP="00D21650">
      <w:pPr>
        <w:spacing w:line="379" w:lineRule="exact"/>
        <w:ind w:left="489" w:right="525"/>
        <w:jc w:val="center"/>
        <w:rPr>
          <w:rFonts w:ascii="標楷體" w:eastAsia="標楷體" w:hAnsi="標楷體"/>
          <w:b/>
          <w:kern w:val="0"/>
          <w:sz w:val="32"/>
        </w:rPr>
      </w:pPr>
      <w:r w:rsidRPr="009C4724">
        <w:rPr>
          <w:rFonts w:ascii="標楷體" w:eastAsia="標楷體" w:hAnsi="標楷體" w:hint="eastAsia"/>
          <w:b/>
          <w:sz w:val="32"/>
        </w:rPr>
        <w:t>財團法人桃園市文化基金會</w:t>
      </w:r>
    </w:p>
    <w:p w14:paraId="0ADE2C96" w14:textId="069937F4" w:rsidR="00B37125" w:rsidRDefault="00B37125" w:rsidP="00D21650">
      <w:pPr>
        <w:spacing w:afterLines="50" w:after="180" w:line="420" w:lineRule="exact"/>
        <w:jc w:val="center"/>
        <w:rPr>
          <w:rFonts w:ascii="標楷體" w:eastAsia="標楷體" w:hAnsi="標楷體"/>
          <w:b/>
          <w:w w:val="95"/>
          <w:sz w:val="32"/>
        </w:rPr>
      </w:pPr>
      <w:r w:rsidRPr="00B37125">
        <w:rPr>
          <w:rFonts w:ascii="標楷體" w:eastAsia="標楷體" w:hAnsi="標楷體"/>
          <w:b/>
          <w:w w:val="95"/>
          <w:sz w:val="32"/>
        </w:rPr>
        <w:t>「2026台灣設計展—設計文創市集規劃執行委託專業服務案」</w:t>
      </w:r>
    </w:p>
    <w:p w14:paraId="7DBE62FA" w14:textId="633F34EC" w:rsidR="00D21650" w:rsidRPr="009C4724" w:rsidRDefault="00D21650" w:rsidP="00D21650">
      <w:pPr>
        <w:spacing w:afterLines="50" w:after="180" w:line="420" w:lineRule="exact"/>
        <w:jc w:val="center"/>
        <w:rPr>
          <w:rFonts w:ascii="標楷體" w:eastAsia="標楷體" w:hAnsi="標楷體"/>
          <w:b/>
          <w:w w:val="95"/>
          <w:sz w:val="32"/>
          <w:u w:val="single"/>
        </w:rPr>
      </w:pPr>
      <w:r w:rsidRPr="009C4724">
        <w:rPr>
          <w:rFonts w:ascii="標楷體" w:eastAsia="標楷體" w:hAnsi="標楷體"/>
          <w:b/>
          <w:w w:val="95"/>
          <w:sz w:val="32"/>
          <w:u w:val="single"/>
        </w:rPr>
        <w:t>投標廠商評</w:t>
      </w:r>
      <w:r>
        <w:rPr>
          <w:rFonts w:ascii="標楷體" w:eastAsia="標楷體" w:hAnsi="標楷體" w:hint="eastAsia"/>
          <w:b/>
          <w:w w:val="95"/>
          <w:sz w:val="32"/>
          <w:u w:val="single"/>
        </w:rPr>
        <w:t>審</w:t>
      </w:r>
      <w:r w:rsidRPr="009C4724">
        <w:rPr>
          <w:rFonts w:ascii="標楷體" w:eastAsia="標楷體" w:hAnsi="標楷體"/>
          <w:b/>
          <w:w w:val="95"/>
          <w:sz w:val="32"/>
          <w:u w:val="single"/>
        </w:rPr>
        <w:t>須知</w:t>
      </w:r>
    </w:p>
    <w:p w14:paraId="0BE8166C" w14:textId="77777777" w:rsidR="00D21650" w:rsidRPr="009C4724" w:rsidRDefault="00D21650" w:rsidP="00D21650">
      <w:pPr>
        <w:spacing w:afterLines="50" w:after="180" w:line="420" w:lineRule="exact"/>
        <w:jc w:val="both"/>
        <w:rPr>
          <w:rFonts w:ascii="標楷體" w:eastAsia="標楷體" w:hAnsi="標楷體"/>
          <w:b/>
          <w:w w:val="95"/>
          <w:sz w:val="32"/>
          <w:u w:val="single"/>
        </w:rPr>
      </w:pPr>
    </w:p>
    <w:p w14:paraId="61B0DB9D" w14:textId="77777777" w:rsidR="00D21650" w:rsidRDefault="00D21650" w:rsidP="00D21650">
      <w:pPr>
        <w:numPr>
          <w:ilvl w:val="0"/>
          <w:numId w:val="1"/>
        </w:numPr>
        <w:adjustRightInd/>
        <w:spacing w:line="440" w:lineRule="exact"/>
        <w:ind w:left="993" w:hanging="764"/>
        <w:jc w:val="both"/>
        <w:textAlignment w:val="auto"/>
        <w:rPr>
          <w:rFonts w:ascii="標楷體" w:eastAsia="標楷體" w:hAnsi="標楷體"/>
          <w:sz w:val="28"/>
          <w:szCs w:val="28"/>
        </w:rPr>
      </w:pPr>
      <w:r w:rsidRPr="009C4724">
        <w:rPr>
          <w:rFonts w:ascii="標楷體" w:eastAsia="標楷體" w:hAnsi="標楷體"/>
          <w:sz w:val="28"/>
          <w:szCs w:val="28"/>
        </w:rPr>
        <w:t>依據：</w:t>
      </w:r>
    </w:p>
    <w:p w14:paraId="58E60095" w14:textId="77777777" w:rsidR="00D21650" w:rsidRDefault="00D21650" w:rsidP="00D21650">
      <w:pPr>
        <w:adjustRightInd/>
        <w:spacing w:line="440" w:lineRule="exact"/>
        <w:ind w:left="993"/>
        <w:jc w:val="both"/>
        <w:textAlignment w:val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本案據政府採法及相關規定辦理評審作業，成立採購評審小組。</w:t>
      </w:r>
    </w:p>
    <w:p w14:paraId="0AB13936" w14:textId="6A907214" w:rsidR="00D21650" w:rsidRPr="009C4724" w:rsidRDefault="00D21650" w:rsidP="00D21650">
      <w:pPr>
        <w:pStyle w:val="Standard"/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 w:cs="標楷體"/>
          <w:sz w:val="28"/>
          <w:szCs w:val="28"/>
        </w:rPr>
      </w:pPr>
      <w:r w:rsidRPr="009C4724">
        <w:rPr>
          <w:rFonts w:ascii="標楷體" w:eastAsia="標楷體" w:hAnsi="標楷體" w:cs="標楷體"/>
          <w:sz w:val="28"/>
          <w:szCs w:val="28"/>
        </w:rPr>
        <w:t>評</w:t>
      </w:r>
      <w:r w:rsidR="0040791A">
        <w:rPr>
          <w:rFonts w:ascii="標楷體" w:eastAsia="標楷體" w:hAnsi="標楷體" w:cs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cs="標楷體"/>
          <w:sz w:val="28"/>
          <w:szCs w:val="28"/>
        </w:rPr>
        <w:t>作業：</w:t>
      </w:r>
    </w:p>
    <w:p w14:paraId="4BEC815E" w14:textId="7007AAAD" w:rsidR="00D21650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kern w:val="2"/>
          <w:sz w:val="28"/>
          <w:szCs w:val="28"/>
        </w:rPr>
      </w:pPr>
      <w:r w:rsidRPr="009C4724">
        <w:rPr>
          <w:rFonts w:ascii="標楷體" w:eastAsia="標楷體" w:hAnsi="標楷體" w:hint="eastAsia"/>
          <w:kern w:val="2"/>
          <w:sz w:val="28"/>
          <w:szCs w:val="28"/>
        </w:rPr>
        <w:t>廠商資格審查：投標廠商通過資格標審查後，</w:t>
      </w:r>
      <w:r>
        <w:rPr>
          <w:rFonts w:ascii="標楷體" w:eastAsia="標楷體" w:hAnsi="標楷體" w:hint="eastAsia"/>
          <w:kern w:val="2"/>
          <w:sz w:val="28"/>
          <w:szCs w:val="28"/>
        </w:rPr>
        <w:t>方能</w:t>
      </w:r>
      <w:r w:rsidRPr="009C4724">
        <w:rPr>
          <w:rFonts w:ascii="標楷體" w:eastAsia="標楷體" w:hAnsi="標楷體" w:hint="eastAsia"/>
          <w:kern w:val="2"/>
          <w:sz w:val="28"/>
          <w:szCs w:val="28"/>
        </w:rPr>
        <w:t>進入評</w:t>
      </w:r>
      <w:r>
        <w:rPr>
          <w:rFonts w:ascii="標楷體" w:eastAsia="標楷體" w:hAnsi="標楷體" w:hint="eastAsia"/>
          <w:kern w:val="2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kern w:val="2"/>
          <w:sz w:val="28"/>
          <w:szCs w:val="28"/>
        </w:rPr>
        <w:t>階段</w:t>
      </w:r>
      <w:r>
        <w:rPr>
          <w:rFonts w:ascii="標楷體" w:eastAsia="標楷體" w:hAnsi="標楷體" w:hint="eastAsia"/>
          <w:kern w:val="2"/>
          <w:sz w:val="28"/>
          <w:szCs w:val="28"/>
        </w:rPr>
        <w:t>。參加廠商應由負責人或委託代理人</w:t>
      </w:r>
      <w:r w:rsidRPr="009C4724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委託代理人並應攜帶身分證明文件正本以供核對，資格不符者不得參加評</w:t>
      </w:r>
      <w:r w:rsidR="001079F8"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）</w:t>
      </w:r>
      <w:r w:rsidRPr="009C4724">
        <w:rPr>
          <w:rFonts w:ascii="標楷體" w:eastAsia="標楷體" w:hAnsi="標楷體" w:hint="eastAsia"/>
          <w:kern w:val="2"/>
          <w:sz w:val="28"/>
          <w:szCs w:val="28"/>
        </w:rPr>
        <w:t>。</w:t>
      </w:r>
    </w:p>
    <w:p w14:paraId="4B2BC831" w14:textId="77777777" w:rsidR="00D21650" w:rsidRPr="009C4724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kern w:val="2"/>
          <w:sz w:val="28"/>
          <w:szCs w:val="28"/>
        </w:rPr>
        <w:t>評審日期擇日另行通知。</w:t>
      </w:r>
    </w:p>
    <w:p w14:paraId="69ABDFDB" w14:textId="77777777" w:rsidR="00D21650" w:rsidRPr="009C4724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kern w:val="2"/>
          <w:sz w:val="28"/>
          <w:szCs w:val="28"/>
        </w:rPr>
      </w:pPr>
      <w:r w:rsidRPr="009C4724">
        <w:rPr>
          <w:rFonts w:ascii="標楷體" w:eastAsia="標楷體" w:hAnsi="標楷體" w:hint="eastAsia"/>
          <w:sz w:val="28"/>
          <w:szCs w:val="28"/>
        </w:rPr>
        <w:t>廠商企劃書評</w:t>
      </w:r>
      <w:r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方式：資格符合之投標廠商應就所提之廠商</w:t>
      </w:r>
      <w:r>
        <w:rPr>
          <w:rFonts w:ascii="標楷體" w:eastAsia="標楷體" w:hAnsi="標楷體" w:hint="eastAsia"/>
          <w:sz w:val="28"/>
          <w:szCs w:val="28"/>
        </w:rPr>
        <w:t>服務建議書作</w:t>
      </w:r>
      <w:r w:rsidRPr="009C4724">
        <w:rPr>
          <w:rFonts w:ascii="標楷體" w:eastAsia="標楷體" w:hAnsi="標楷體" w:hint="eastAsia"/>
          <w:sz w:val="28"/>
          <w:szCs w:val="28"/>
        </w:rPr>
        <w:t>簡報說明及答詢，由評</w:t>
      </w:r>
      <w:r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委員評定名次。</w:t>
      </w:r>
    </w:p>
    <w:p w14:paraId="01B7CF85" w14:textId="77777777" w:rsidR="00D21650" w:rsidRPr="009C4724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kern w:val="2"/>
          <w:sz w:val="28"/>
          <w:szCs w:val="28"/>
        </w:rPr>
      </w:pPr>
      <w:r w:rsidRPr="009C4724">
        <w:rPr>
          <w:rFonts w:ascii="標楷體" w:eastAsia="標楷體" w:hAnsi="標楷體" w:hint="eastAsia"/>
          <w:sz w:val="28"/>
          <w:szCs w:val="28"/>
        </w:rPr>
        <w:t>評</w:t>
      </w:r>
      <w:r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會議之簡報順序依本會收件先後順序而定。</w:t>
      </w:r>
    </w:p>
    <w:p w14:paraId="03A0D792" w14:textId="485A1C1D" w:rsidR="00D21650" w:rsidRPr="009C4724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sz w:val="28"/>
          <w:szCs w:val="28"/>
        </w:rPr>
      </w:pPr>
      <w:r w:rsidRPr="009C4724">
        <w:rPr>
          <w:rFonts w:ascii="標楷體" w:eastAsia="標楷體" w:hAnsi="標楷體" w:hint="eastAsia"/>
          <w:sz w:val="28"/>
          <w:szCs w:val="28"/>
        </w:rPr>
        <w:t>每家廠商出席人員最多</w:t>
      </w:r>
      <w:r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Pr="005C0A01">
        <w:rPr>
          <w:rFonts w:ascii="標楷體" w:eastAsia="標楷體" w:hAnsi="標楷體" w:hint="eastAsia"/>
          <w:sz w:val="28"/>
          <w:szCs w:val="28"/>
          <w:u w:val="single"/>
        </w:rPr>
        <w:t>位</w:t>
      </w:r>
      <w:r w:rsidRPr="009C4724">
        <w:rPr>
          <w:rFonts w:ascii="標楷體" w:eastAsia="標楷體" w:hAnsi="標楷體" w:hint="eastAsia"/>
          <w:sz w:val="28"/>
          <w:szCs w:val="28"/>
        </w:rPr>
        <w:t>出席，簡報時間為1</w:t>
      </w:r>
      <w:r w:rsidR="001079F8">
        <w:rPr>
          <w:rFonts w:ascii="標楷體" w:eastAsia="標楷體" w:hAnsi="標楷體" w:hint="eastAsia"/>
          <w:sz w:val="28"/>
          <w:szCs w:val="28"/>
        </w:rPr>
        <w:t>5</w:t>
      </w:r>
      <w:r w:rsidRPr="009C4724">
        <w:rPr>
          <w:rFonts w:ascii="標楷體" w:eastAsia="標楷體" w:hAnsi="標楷體" w:hint="eastAsia"/>
          <w:sz w:val="28"/>
          <w:szCs w:val="28"/>
        </w:rPr>
        <w:t>分鐘為限（</w:t>
      </w:r>
      <w:r w:rsidR="001079F8">
        <w:rPr>
          <w:rFonts w:ascii="標楷體" w:eastAsia="標楷體" w:hAnsi="標楷體" w:hint="eastAsia"/>
          <w:sz w:val="28"/>
          <w:szCs w:val="28"/>
        </w:rPr>
        <w:t>12</w:t>
      </w:r>
      <w:r w:rsidRPr="009C4724">
        <w:rPr>
          <w:rFonts w:ascii="標楷體" w:eastAsia="標楷體" w:hAnsi="標楷體" w:hint="eastAsia"/>
          <w:sz w:val="28"/>
          <w:szCs w:val="28"/>
        </w:rPr>
        <w:t>分鐘時第一次響鈴，</w:t>
      </w:r>
      <w:r w:rsidR="001079F8">
        <w:rPr>
          <w:rFonts w:ascii="標楷體" w:eastAsia="標楷體" w:hAnsi="標楷體" w:hint="eastAsia"/>
          <w:sz w:val="28"/>
          <w:szCs w:val="28"/>
        </w:rPr>
        <w:t>3</w:t>
      </w:r>
      <w:r w:rsidRPr="009C4724">
        <w:rPr>
          <w:rFonts w:ascii="標楷體" w:eastAsia="標楷體" w:hAnsi="標楷體" w:hint="eastAsia"/>
          <w:sz w:val="28"/>
          <w:szCs w:val="28"/>
        </w:rPr>
        <w:t>分鐘後第二次響鈴，請廠商結束報告）。採統問統答，答詢評</w:t>
      </w:r>
      <w:r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委員時間為10分鐘為限（7分鐘時一次響鈴，3分鐘後第二次響鈴，請廠商結束答詢）</w:t>
      </w:r>
    </w:p>
    <w:p w14:paraId="4C7A9CA3" w14:textId="77777777" w:rsidR="00D21650" w:rsidRPr="009C4724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sz w:val="28"/>
          <w:szCs w:val="28"/>
        </w:rPr>
      </w:pPr>
      <w:r w:rsidRPr="009C4724">
        <w:rPr>
          <w:rFonts w:ascii="標楷體" w:eastAsia="標楷體" w:hAnsi="標楷體" w:hint="eastAsia"/>
          <w:sz w:val="28"/>
          <w:szCs w:val="28"/>
        </w:rPr>
        <w:t>當日應提早報到，逾指定時間10分鐘仍未報到者，且經3次唱名仍未出席，簡報分數以零分計算，評</w:t>
      </w:r>
      <w:r>
        <w:rPr>
          <w:rFonts w:ascii="標楷體" w:eastAsia="標楷體" w:hAnsi="標楷體" w:hint="eastAsia"/>
          <w:sz w:val="28"/>
          <w:szCs w:val="28"/>
        </w:rPr>
        <w:t>審</w:t>
      </w:r>
      <w:r w:rsidRPr="009C4724">
        <w:rPr>
          <w:rFonts w:ascii="標楷體" w:eastAsia="標楷體" w:hAnsi="標楷體" w:hint="eastAsia"/>
          <w:sz w:val="28"/>
          <w:szCs w:val="28"/>
        </w:rPr>
        <w:t>委員得就</w:t>
      </w:r>
      <w:r>
        <w:rPr>
          <w:rFonts w:ascii="標楷體" w:eastAsia="標楷體" w:hAnsi="標楷體" w:hint="eastAsia"/>
          <w:sz w:val="28"/>
          <w:szCs w:val="28"/>
        </w:rPr>
        <w:t>服務建議書</w:t>
      </w:r>
      <w:r w:rsidRPr="009C4724">
        <w:rPr>
          <w:rFonts w:ascii="標楷體" w:eastAsia="標楷體" w:hAnsi="標楷體" w:hint="eastAsia"/>
          <w:sz w:val="28"/>
          <w:szCs w:val="28"/>
        </w:rPr>
        <w:t>逕行評分。</w:t>
      </w:r>
    </w:p>
    <w:p w14:paraId="16D7E436" w14:textId="77777777" w:rsidR="00D21650" w:rsidRPr="000C53D9" w:rsidRDefault="00D21650" w:rsidP="00D21650">
      <w:pPr>
        <w:pStyle w:val="Standard"/>
        <w:numPr>
          <w:ilvl w:val="0"/>
          <w:numId w:val="3"/>
        </w:numPr>
        <w:snapToGrid w:val="0"/>
        <w:spacing w:line="440" w:lineRule="exact"/>
        <w:ind w:left="1701" w:hanging="869"/>
        <w:rPr>
          <w:rFonts w:ascii="標楷體" w:eastAsia="標楷體" w:hAnsi="標楷體"/>
          <w:sz w:val="28"/>
          <w:szCs w:val="28"/>
        </w:rPr>
      </w:pPr>
      <w:r w:rsidRPr="009C4724">
        <w:rPr>
          <w:rFonts w:ascii="標楷體" w:eastAsia="標楷體" w:hAnsi="標楷體" w:hint="eastAsia"/>
          <w:sz w:val="28"/>
          <w:szCs w:val="28"/>
        </w:rPr>
        <w:t>本會備有投影器材及麥克風，廠商須自備筆記型電腦。</w:t>
      </w:r>
    </w:p>
    <w:p w14:paraId="735AAF59" w14:textId="6E7B0CC5" w:rsidR="00D21650" w:rsidRPr="009C4724" w:rsidRDefault="00D21650" w:rsidP="00D21650">
      <w:pPr>
        <w:numPr>
          <w:ilvl w:val="0"/>
          <w:numId w:val="1"/>
        </w:numPr>
        <w:adjustRightInd/>
        <w:spacing w:line="440" w:lineRule="exact"/>
        <w:textAlignment w:val="auto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評</w:t>
      </w:r>
      <w:r w:rsidR="00500B88"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標準：</w:t>
      </w:r>
    </w:p>
    <w:tbl>
      <w:tblPr>
        <w:tblW w:w="859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6"/>
        <w:gridCol w:w="6095"/>
        <w:gridCol w:w="1219"/>
      </w:tblGrid>
      <w:tr w:rsidR="00D21650" w:rsidRPr="009C4724" w14:paraId="7EF2B232" w14:textId="77777777" w:rsidTr="00862F07">
        <w:trPr>
          <w:trHeight w:val="664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905F153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407F110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評審項目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FB7F303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配分</w:t>
            </w:r>
          </w:p>
        </w:tc>
      </w:tr>
      <w:tr w:rsidR="00D21650" w:rsidRPr="009C4724" w14:paraId="0A0A712C" w14:textId="77777777" w:rsidTr="00862F07">
        <w:trPr>
          <w:trHeight w:val="664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2EF6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6484" w14:textId="77777777" w:rsidR="00D21650" w:rsidRPr="009C4724" w:rsidRDefault="00D21650" w:rsidP="00862F07">
            <w:pPr>
              <w:spacing w:line="360" w:lineRule="exact"/>
              <w:ind w:left="2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企劃構想完整性、獨特性、可行性及執行效益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EAEE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40分</w:t>
            </w:r>
          </w:p>
        </w:tc>
      </w:tr>
      <w:tr w:rsidR="00D21650" w:rsidRPr="009C4724" w14:paraId="69E7B081" w14:textId="77777777" w:rsidTr="00862F07">
        <w:trPr>
          <w:trHeight w:val="664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6E1D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332A" w14:textId="77777777" w:rsidR="00D21650" w:rsidRPr="009C4724" w:rsidRDefault="00D21650" w:rsidP="00862F0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相關工作實績、團隊經歷、人力配置與工作進度期程安排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A9EC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30分</w:t>
            </w:r>
          </w:p>
        </w:tc>
      </w:tr>
      <w:tr w:rsidR="00D21650" w:rsidRPr="009C4724" w14:paraId="50B66011" w14:textId="77777777" w:rsidTr="00862F07">
        <w:trPr>
          <w:trHeight w:val="664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22BF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EA14" w14:textId="77777777" w:rsidR="00D21650" w:rsidRPr="009C4724" w:rsidRDefault="00D21650" w:rsidP="00862F0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經費編列完整性與合理性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E24D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20分</w:t>
            </w:r>
          </w:p>
        </w:tc>
      </w:tr>
      <w:tr w:rsidR="00D21650" w:rsidRPr="009C4724" w14:paraId="4C81B805" w14:textId="77777777" w:rsidTr="00862F07">
        <w:trPr>
          <w:trHeight w:val="664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3993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AE97" w14:textId="77777777" w:rsidR="00D21650" w:rsidRPr="009C4724" w:rsidRDefault="00D21650" w:rsidP="00862F0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簡報內容及答詢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D02A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10分</w:t>
            </w:r>
          </w:p>
        </w:tc>
      </w:tr>
      <w:tr w:rsidR="00D21650" w:rsidRPr="009C4724" w14:paraId="1A6C8500" w14:textId="77777777" w:rsidTr="00862F07">
        <w:trPr>
          <w:trHeight w:val="664"/>
          <w:jc w:val="right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6CB6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總分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543E" w14:textId="77777777" w:rsidR="00D21650" w:rsidRPr="009C4724" w:rsidRDefault="00D21650" w:rsidP="00862F07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C4724">
              <w:rPr>
                <w:rFonts w:ascii="標楷體" w:eastAsia="標楷體" w:hAnsi="標楷體" w:hint="eastAsia"/>
                <w:szCs w:val="24"/>
              </w:rPr>
              <w:t>100分</w:t>
            </w:r>
          </w:p>
        </w:tc>
      </w:tr>
    </w:tbl>
    <w:p w14:paraId="50370680" w14:textId="77777777" w:rsidR="00D21650" w:rsidRPr="009C4724" w:rsidRDefault="00D21650" w:rsidP="00D21650">
      <w:pPr>
        <w:adjustRightInd/>
        <w:spacing w:line="440" w:lineRule="exact"/>
        <w:textAlignment w:val="auto"/>
        <w:rPr>
          <w:rFonts w:ascii="標楷體" w:eastAsia="標楷體" w:hAnsi="標楷體"/>
          <w:sz w:val="28"/>
        </w:rPr>
      </w:pPr>
    </w:p>
    <w:p w14:paraId="6A012A80" w14:textId="5611774A" w:rsidR="00D21650" w:rsidRPr="009C4724" w:rsidRDefault="00D21650" w:rsidP="00D21650">
      <w:pPr>
        <w:numPr>
          <w:ilvl w:val="0"/>
          <w:numId w:val="1"/>
        </w:numPr>
        <w:adjustRightInd/>
        <w:spacing w:line="440" w:lineRule="exact"/>
        <w:textAlignment w:val="auto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lastRenderedPageBreak/>
        <w:t>廠商評</w:t>
      </w:r>
      <w:r w:rsidR="00500B88"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方式：</w:t>
      </w:r>
    </w:p>
    <w:p w14:paraId="49C84DB6" w14:textId="77777777" w:rsidR="00D21650" w:rsidRPr="000C53D9" w:rsidRDefault="00D21650" w:rsidP="00D21650">
      <w:pPr>
        <w:pStyle w:val="a9"/>
        <w:numPr>
          <w:ilvl w:val="0"/>
          <w:numId w:val="4"/>
        </w:numPr>
        <w:tabs>
          <w:tab w:val="left" w:pos="6360"/>
          <w:tab w:val="left" w:pos="7740"/>
        </w:tabs>
        <w:snapToGrid w:val="0"/>
        <w:spacing w:line="440" w:lineRule="exact"/>
        <w:ind w:rightChars="28" w:right="67"/>
        <w:jc w:val="both"/>
        <w:rPr>
          <w:rFonts w:ascii="標楷體" w:eastAsia="標楷體" w:hAnsi="標楷體"/>
          <w:sz w:val="28"/>
        </w:rPr>
      </w:pPr>
      <w:r w:rsidRPr="000C53D9">
        <w:rPr>
          <w:rFonts w:ascii="標楷體" w:eastAsia="標楷體" w:hAnsi="標楷體" w:hint="eastAsia"/>
          <w:sz w:val="28"/>
        </w:rPr>
        <w:t>採用序位法：</w:t>
      </w:r>
      <w:r w:rsidRPr="000C53D9">
        <w:rPr>
          <w:rFonts w:ascii="標楷體" w:eastAsia="標楷體" w:hAnsi="標楷體"/>
          <w:sz w:val="28"/>
        </w:rPr>
        <w:t>評</w:t>
      </w:r>
      <w:r w:rsidRPr="000C53D9">
        <w:rPr>
          <w:rFonts w:ascii="標楷體" w:eastAsia="標楷體" w:hAnsi="標楷體" w:hint="eastAsia"/>
          <w:sz w:val="28"/>
        </w:rPr>
        <w:t>審</w:t>
      </w:r>
      <w:r w:rsidRPr="000C53D9">
        <w:rPr>
          <w:rFonts w:ascii="標楷體" w:eastAsia="標楷體" w:hAnsi="標楷體"/>
          <w:sz w:val="28"/>
        </w:rPr>
        <w:t>委員就廠商資料、評</w:t>
      </w:r>
      <w:r w:rsidRPr="000C53D9">
        <w:rPr>
          <w:rFonts w:ascii="標楷體" w:eastAsia="標楷體" w:hAnsi="標楷體" w:hint="eastAsia"/>
          <w:sz w:val="28"/>
        </w:rPr>
        <w:t>審</w:t>
      </w:r>
      <w:r w:rsidRPr="000C53D9">
        <w:rPr>
          <w:rFonts w:ascii="標楷體" w:eastAsia="標楷體" w:hAnsi="標楷體"/>
          <w:sz w:val="28"/>
        </w:rPr>
        <w:t>項目逐項討論後，由各評</w:t>
      </w:r>
      <w:r w:rsidRPr="000C53D9">
        <w:rPr>
          <w:rFonts w:ascii="標楷體" w:eastAsia="標楷體" w:hAnsi="標楷體" w:hint="eastAsia"/>
          <w:sz w:val="28"/>
        </w:rPr>
        <w:t>審</w:t>
      </w:r>
      <w:r w:rsidRPr="000C53D9">
        <w:rPr>
          <w:rFonts w:ascii="標楷體" w:eastAsia="標楷體" w:hAnsi="標楷體"/>
          <w:sz w:val="28"/>
        </w:rPr>
        <w:t>委員辦理序位評比，就個別廠商各評</w:t>
      </w:r>
      <w:r w:rsidRPr="000C53D9">
        <w:rPr>
          <w:rFonts w:ascii="標楷體" w:eastAsia="標楷體" w:hAnsi="標楷體" w:hint="eastAsia"/>
          <w:sz w:val="28"/>
        </w:rPr>
        <w:t>審</w:t>
      </w:r>
      <w:r w:rsidRPr="000C53D9">
        <w:rPr>
          <w:rFonts w:ascii="標楷體" w:eastAsia="標楷體" w:hAnsi="標楷體"/>
          <w:sz w:val="28"/>
        </w:rPr>
        <w:t>項目分別評分後予以加總，並依加總分數高低轉換為序位。個別廠商之平均總評分（計算至小數點以下二位數，小數點以下第三位四捨五入），未達75分者不得列為協商及議價對象。若所有廠商平均總評分均未達75分時，則符合需要廠商從缺並廢標。</w:t>
      </w:r>
    </w:p>
    <w:p w14:paraId="245A1776" w14:textId="77777777" w:rsidR="00D21650" w:rsidRPr="009C4724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（二）評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委員於各評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項目之評分加總轉換為序位後，彙整合計各廠商之序位，以平均總評分在75分以上之序位合計值最低廠商為第1名，如無待協商項目，且經出席評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委員過半數之決定者為符合需要廠商。平均總評分在75分以上之第2名以後廠商，如無待協商項目，且經出席評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委員過半數之決定者，亦得列為符合需要廠商。</w:t>
      </w:r>
    </w:p>
    <w:p w14:paraId="2F42C343" w14:textId="77777777" w:rsidR="00D21650" w:rsidRPr="009C4724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（三）符合需要廠商為1家者，以議價方式辦理；符合需要廠商在2家以上者，以依序議價方式辦理。如有2家（含）以上符合需要廠商序位合計值相同者，</w:t>
      </w:r>
      <w:r w:rsidRPr="009C4724">
        <w:rPr>
          <w:rFonts w:ascii="標楷體" w:eastAsia="標楷體" w:hAnsi="標楷體" w:hint="eastAsia"/>
          <w:sz w:val="28"/>
        </w:rPr>
        <w:t>其議價順序以標價低者優先議價。</w:t>
      </w:r>
    </w:p>
    <w:p w14:paraId="2F49C06D" w14:textId="77777777" w:rsidR="00D21650" w:rsidRPr="009C4724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 w:hint="eastAsia"/>
          <w:sz w:val="28"/>
        </w:rPr>
        <w:t xml:space="preserve">      該等廠商報價仍相同者，依「最有利標評選辦法」第15條之一第1項第3款規定，擇獲得委員評定序位第一較多者決標；仍相同者，抽籤決定之。</w:t>
      </w:r>
    </w:p>
    <w:p w14:paraId="3B67DC55" w14:textId="77777777" w:rsidR="00D21650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（四）</w:t>
      </w:r>
      <w:r>
        <w:rPr>
          <w:rFonts w:ascii="標楷體" w:eastAsia="標楷體" w:hAnsi="標楷體" w:hint="eastAsia"/>
          <w:sz w:val="28"/>
        </w:rPr>
        <w:t>無正當理由，未依本館通知之時間及地點到場議價者，視同放棄；完成議價後決標。</w:t>
      </w:r>
    </w:p>
    <w:p w14:paraId="1A7C6E57" w14:textId="77777777" w:rsidR="00D21650" w:rsidRPr="009C4724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（</w:t>
      </w:r>
      <w:r>
        <w:rPr>
          <w:rFonts w:ascii="標楷體" w:eastAsia="標楷體" w:hAnsi="標楷體" w:hint="eastAsia"/>
          <w:sz w:val="28"/>
        </w:rPr>
        <w:t>五</w:t>
      </w:r>
      <w:r w:rsidRPr="009C4724">
        <w:rPr>
          <w:rFonts w:ascii="標楷體" w:eastAsia="標楷體" w:hAnsi="標楷體"/>
          <w:sz w:val="28"/>
        </w:rPr>
        <w:t>）評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委員評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評分表及評</w:t>
      </w:r>
      <w:r>
        <w:rPr>
          <w:rFonts w:ascii="標楷體" w:eastAsia="標楷體" w:hAnsi="標楷體" w:hint="eastAsia"/>
          <w:sz w:val="28"/>
        </w:rPr>
        <w:t>審</w:t>
      </w:r>
      <w:r w:rsidRPr="009C4724">
        <w:rPr>
          <w:rFonts w:ascii="標楷體" w:eastAsia="標楷體" w:hAnsi="標楷體"/>
          <w:sz w:val="28"/>
        </w:rPr>
        <w:t>總表如附件。</w:t>
      </w:r>
    </w:p>
    <w:p w14:paraId="32A1C1B2" w14:textId="77777777" w:rsidR="00D21650" w:rsidRPr="009C4724" w:rsidRDefault="00D21650" w:rsidP="00D21650">
      <w:pPr>
        <w:numPr>
          <w:ilvl w:val="0"/>
          <w:numId w:val="1"/>
        </w:numPr>
        <w:adjustRightInd/>
        <w:spacing w:line="440" w:lineRule="exact"/>
        <w:textAlignment w:val="auto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補充說明及規定：</w:t>
      </w:r>
    </w:p>
    <w:p w14:paraId="02908516" w14:textId="77777777" w:rsidR="00D21650" w:rsidRPr="009C4724" w:rsidRDefault="00D21650" w:rsidP="00D21650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9C4724">
        <w:rPr>
          <w:rFonts w:ascii="標楷體" w:eastAsia="標楷體" w:hAnsi="標楷體"/>
          <w:sz w:val="28"/>
        </w:rPr>
        <w:t>（一）投標文件澄清：投標文件如有需投標廠商說明者，將依政府採購法第51條及其施行細則第60條辦理。</w:t>
      </w:r>
    </w:p>
    <w:p w14:paraId="7D4E520A" w14:textId="77777777" w:rsidR="00D21650" w:rsidRPr="00D0762B" w:rsidRDefault="00D21650" w:rsidP="00D21650">
      <w:pPr>
        <w:pStyle w:val="af1"/>
        <w:spacing w:line="420" w:lineRule="exact"/>
        <w:jc w:val="center"/>
        <w:rPr>
          <w:rFonts w:eastAsia="標楷體"/>
          <w:b/>
          <w:bCs/>
          <w:sz w:val="28"/>
          <w:szCs w:val="28"/>
        </w:rPr>
      </w:pPr>
      <w:r w:rsidRPr="009C4724">
        <w:rPr>
          <w:rFonts w:ascii="標楷體" w:eastAsia="標楷體" w:hAnsi="標楷體"/>
          <w:sz w:val="28"/>
        </w:rPr>
        <w:br w:type="page"/>
      </w:r>
      <w:r w:rsidRPr="00D0762B">
        <w:rPr>
          <w:rFonts w:eastAsia="標楷體" w:hint="eastAsia"/>
          <w:b/>
          <w:sz w:val="28"/>
        </w:rPr>
        <w:lastRenderedPageBreak/>
        <w:t>財團法人</w:t>
      </w:r>
      <w:r w:rsidRPr="00D0762B">
        <w:rPr>
          <w:rFonts w:eastAsia="標楷體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FC0D46" wp14:editId="7596052D">
                <wp:simplePos x="0" y="0"/>
                <wp:positionH relativeFrom="column">
                  <wp:posOffset>-21590</wp:posOffset>
                </wp:positionH>
                <wp:positionV relativeFrom="paragraph">
                  <wp:posOffset>50800</wp:posOffset>
                </wp:positionV>
                <wp:extent cx="501650" cy="329565"/>
                <wp:effectExtent l="6985" t="13335" r="5715" b="9525"/>
                <wp:wrapSquare wrapText="bothSides"/>
                <wp:docPr id="43553378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19A7D" w14:textId="77777777" w:rsidR="00D21650" w:rsidRDefault="00D21650" w:rsidP="00D21650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FC0D46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left:0;text-align:left;margin-left:-1.7pt;margin-top:4pt;width:39.5pt;height:25.9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">
                <v:textbox style="mso-fit-shape-to-text:t">
                  <w:txbxContent>
                    <w:p w14:paraId="14219A7D" w14:textId="77777777" w:rsidR="00D21650" w:rsidRDefault="00D21650" w:rsidP="00D21650">
                      <w:r>
                        <w:rPr>
                          <w:rFonts w:hint="eastAsia"/>
                        </w:rPr>
                        <w:t>附件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0762B">
        <w:rPr>
          <w:rFonts w:eastAsia="標楷體"/>
          <w:b/>
          <w:bCs/>
          <w:sz w:val="28"/>
          <w:szCs w:val="28"/>
        </w:rPr>
        <w:t>桃園市</w:t>
      </w:r>
      <w:r w:rsidRPr="00D0762B">
        <w:rPr>
          <w:rFonts w:eastAsia="標楷體" w:hint="eastAsia"/>
          <w:b/>
          <w:bCs/>
          <w:sz w:val="28"/>
          <w:szCs w:val="28"/>
        </w:rPr>
        <w:t>文化基金會</w:t>
      </w:r>
    </w:p>
    <w:p w14:paraId="40AE3A8D" w14:textId="48B5EEDC" w:rsidR="00D21650" w:rsidRPr="00E8266C" w:rsidRDefault="00B37125" w:rsidP="00D21650">
      <w:pPr>
        <w:adjustRightInd/>
        <w:spacing w:line="420" w:lineRule="exact"/>
        <w:jc w:val="center"/>
        <w:textAlignment w:val="auto"/>
        <w:rPr>
          <w:rFonts w:eastAsia="標楷體"/>
          <w:b/>
          <w:bCs/>
          <w:sz w:val="28"/>
          <w:szCs w:val="28"/>
        </w:rPr>
      </w:pPr>
      <w:r w:rsidRPr="00B37125">
        <w:rPr>
          <w:rFonts w:eastAsia="標楷體"/>
          <w:b/>
          <w:bCs/>
          <w:sz w:val="28"/>
          <w:szCs w:val="28"/>
        </w:rPr>
        <w:t>「</w:t>
      </w:r>
      <w:r w:rsidRPr="00B37125">
        <w:rPr>
          <w:rFonts w:eastAsia="標楷體"/>
          <w:b/>
          <w:bCs/>
          <w:sz w:val="28"/>
          <w:szCs w:val="28"/>
        </w:rPr>
        <w:t>2026</w:t>
      </w:r>
      <w:r w:rsidRPr="00B37125">
        <w:rPr>
          <w:rFonts w:eastAsia="標楷體"/>
          <w:b/>
          <w:bCs/>
          <w:sz w:val="28"/>
          <w:szCs w:val="28"/>
        </w:rPr>
        <w:t>台灣設計展</w:t>
      </w:r>
      <w:r w:rsidRPr="00B37125">
        <w:rPr>
          <w:rFonts w:eastAsia="標楷體"/>
          <w:b/>
          <w:bCs/>
          <w:sz w:val="28"/>
          <w:szCs w:val="28"/>
        </w:rPr>
        <w:t>—</w:t>
      </w:r>
      <w:r w:rsidRPr="00B37125">
        <w:rPr>
          <w:rFonts w:eastAsia="標楷體"/>
          <w:b/>
          <w:bCs/>
          <w:sz w:val="28"/>
          <w:szCs w:val="28"/>
        </w:rPr>
        <w:t>設計文創市集規劃執行委託專業服務案」</w:t>
      </w:r>
      <w:r w:rsidR="00D21650">
        <w:rPr>
          <w:rFonts w:eastAsia="標楷體"/>
          <w:b/>
          <w:bCs/>
          <w:sz w:val="28"/>
          <w:szCs w:val="28"/>
        </w:rPr>
        <w:br/>
      </w:r>
      <w:r w:rsidR="00D21650" w:rsidRPr="00E8266C">
        <w:rPr>
          <w:rFonts w:eastAsia="標楷體"/>
          <w:b/>
          <w:bCs/>
          <w:sz w:val="28"/>
          <w:szCs w:val="28"/>
        </w:rPr>
        <w:t>委員評</w:t>
      </w:r>
      <w:r w:rsidR="00D21650">
        <w:rPr>
          <w:rFonts w:eastAsia="標楷體" w:hint="eastAsia"/>
          <w:b/>
          <w:bCs/>
          <w:sz w:val="28"/>
          <w:szCs w:val="28"/>
        </w:rPr>
        <w:t>審</w:t>
      </w:r>
      <w:r w:rsidR="00D21650" w:rsidRPr="00E8266C">
        <w:rPr>
          <w:rFonts w:eastAsia="標楷體"/>
          <w:b/>
          <w:bCs/>
          <w:sz w:val="28"/>
          <w:szCs w:val="28"/>
        </w:rPr>
        <w:t>表</w:t>
      </w:r>
      <w:r w:rsidR="00D21650" w:rsidRPr="00E8266C">
        <w:rPr>
          <w:rFonts w:eastAsia="標楷體"/>
          <w:b/>
          <w:bCs/>
          <w:sz w:val="28"/>
          <w:szCs w:val="28"/>
        </w:rPr>
        <w:t>(</w:t>
      </w:r>
      <w:r w:rsidR="00D21650" w:rsidRPr="00E8266C">
        <w:rPr>
          <w:rFonts w:eastAsia="標楷體"/>
          <w:b/>
          <w:bCs/>
          <w:sz w:val="28"/>
          <w:szCs w:val="28"/>
        </w:rPr>
        <w:t>序位法</w:t>
      </w:r>
      <w:r w:rsidR="00D21650" w:rsidRPr="00E8266C">
        <w:rPr>
          <w:rFonts w:eastAsia="標楷體"/>
          <w:b/>
          <w:bCs/>
          <w:sz w:val="28"/>
          <w:szCs w:val="28"/>
        </w:rPr>
        <w:t>)</w:t>
      </w:r>
    </w:p>
    <w:p w14:paraId="770919CC" w14:textId="7DAB90D7" w:rsidR="00D21650" w:rsidRPr="00E8266C" w:rsidRDefault="00CA7EA2" w:rsidP="00CA7EA2">
      <w:pPr>
        <w:tabs>
          <w:tab w:val="left" w:pos="-165"/>
          <w:tab w:val="right" w:pos="10063"/>
        </w:tabs>
        <w:wordWrap w:val="0"/>
        <w:adjustRightInd/>
        <w:spacing w:line="420" w:lineRule="exact"/>
        <w:ind w:leftChars="-177" w:left="-285" w:rightChars="-271" w:right="-650" w:hangingChars="50" w:hanging="140"/>
        <w:textAlignment w:val="auto"/>
        <w:rPr>
          <w:rFonts w:eastAsia="標楷體"/>
          <w:bCs/>
          <w:sz w:val="20"/>
        </w:rPr>
      </w:pPr>
      <w:r>
        <w:rPr>
          <w:rFonts w:eastAsia="標楷體"/>
          <w:b/>
          <w:sz w:val="28"/>
          <w:szCs w:val="28"/>
        </w:rPr>
        <w:tab/>
      </w:r>
      <w:r w:rsidRPr="00E8266C">
        <w:rPr>
          <w:rFonts w:eastAsia="標楷體"/>
          <w:b/>
          <w:sz w:val="28"/>
          <w:szCs w:val="28"/>
        </w:rPr>
        <w:t>委員編號：</w:t>
      </w:r>
      <w:r>
        <w:rPr>
          <w:rFonts w:eastAsia="標楷體"/>
          <w:b/>
          <w:sz w:val="28"/>
          <w:szCs w:val="28"/>
        </w:rPr>
        <w:tab/>
      </w:r>
      <w:r w:rsidR="00D21650" w:rsidRPr="00E8266C">
        <w:rPr>
          <w:rFonts w:eastAsia="標楷體"/>
          <w:b/>
          <w:sz w:val="28"/>
          <w:szCs w:val="28"/>
        </w:rPr>
        <w:t xml:space="preserve">                                          </w:t>
      </w:r>
      <w:r w:rsidRPr="00E8266C">
        <w:rPr>
          <w:rFonts w:eastAsia="標楷體"/>
          <w:bCs/>
          <w:sz w:val="20"/>
        </w:rPr>
        <w:t>日期：</w:t>
      </w:r>
      <w:r>
        <w:rPr>
          <w:rFonts w:eastAsia="標楷體" w:hint="eastAsia"/>
          <w:bCs/>
          <w:sz w:val="20"/>
        </w:rPr>
        <w:t xml:space="preserve"> </w:t>
      </w:r>
      <w:r w:rsidRPr="00E8266C">
        <w:rPr>
          <w:rFonts w:eastAsia="標楷體"/>
          <w:bCs/>
          <w:sz w:val="20"/>
        </w:rPr>
        <w:t xml:space="preserve">  </w:t>
      </w:r>
      <w:r w:rsidRPr="00E8266C">
        <w:rPr>
          <w:rFonts w:eastAsia="標楷體"/>
          <w:bCs/>
          <w:sz w:val="20"/>
        </w:rPr>
        <w:t>年</w:t>
      </w:r>
      <w:r w:rsidRPr="00E8266C">
        <w:rPr>
          <w:rFonts w:eastAsia="標楷體"/>
          <w:bCs/>
          <w:sz w:val="20"/>
        </w:rPr>
        <w:t xml:space="preserve">   </w:t>
      </w:r>
      <w:r w:rsidRPr="00E8266C">
        <w:rPr>
          <w:rFonts w:eastAsia="標楷體"/>
          <w:bCs/>
          <w:sz w:val="20"/>
        </w:rPr>
        <w:t>月</w:t>
      </w:r>
      <w:r w:rsidRPr="00E8266C">
        <w:rPr>
          <w:rFonts w:eastAsia="標楷體"/>
          <w:bCs/>
          <w:sz w:val="20"/>
        </w:rPr>
        <w:t xml:space="preserve">  </w:t>
      </w:r>
      <w:r>
        <w:rPr>
          <w:rFonts w:eastAsia="標楷體" w:hint="eastAsia"/>
          <w:bCs/>
          <w:sz w:val="20"/>
        </w:rPr>
        <w:t xml:space="preserve"> </w:t>
      </w:r>
      <w:r w:rsidRPr="00E8266C">
        <w:rPr>
          <w:rFonts w:eastAsia="標楷體"/>
          <w:bCs/>
          <w:sz w:val="20"/>
        </w:rPr>
        <w:t>日</w:t>
      </w:r>
    </w:p>
    <w:tbl>
      <w:tblPr>
        <w:tblW w:w="10491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2835"/>
        <w:gridCol w:w="993"/>
        <w:gridCol w:w="1618"/>
        <w:gridCol w:w="1217"/>
        <w:gridCol w:w="43"/>
        <w:gridCol w:w="2207"/>
        <w:gridCol w:w="585"/>
      </w:tblGrid>
      <w:tr w:rsidR="00D21650" w:rsidRPr="00E8266C" w14:paraId="03C86D7E" w14:textId="77777777" w:rsidTr="00862F07">
        <w:trPr>
          <w:cantSplit/>
          <w:trHeight w:val="430"/>
        </w:trPr>
        <w:tc>
          <w:tcPr>
            <w:tcW w:w="382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2F9A80" w14:textId="77777777" w:rsidR="00D21650" w:rsidRPr="00E8266C" w:rsidRDefault="00D21650" w:rsidP="00862F07">
            <w:pPr>
              <w:adjustRightInd/>
              <w:snapToGrid w:val="0"/>
              <w:ind w:right="335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 xml:space="preserve">評　</w:t>
            </w:r>
            <w:r>
              <w:rPr>
                <w:rFonts w:eastAsia="標楷體" w:hint="eastAsia"/>
                <w:szCs w:val="24"/>
              </w:rPr>
              <w:t>審</w:t>
            </w:r>
            <w:r w:rsidRPr="00E8266C">
              <w:rPr>
                <w:rFonts w:eastAsia="標楷體"/>
                <w:szCs w:val="24"/>
              </w:rPr>
              <w:t xml:space="preserve">　項　目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46EFD9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配分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C3F61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sz w:val="28"/>
                <w:szCs w:val="28"/>
              </w:rPr>
            </w:pPr>
            <w:r w:rsidRPr="00E8266C">
              <w:rPr>
                <w:rFonts w:eastAsia="標楷體"/>
                <w:sz w:val="28"/>
                <w:szCs w:val="28"/>
              </w:rPr>
              <w:t>參與評</w:t>
            </w:r>
            <w:r>
              <w:rPr>
                <w:rFonts w:eastAsia="標楷體" w:hint="eastAsia"/>
                <w:sz w:val="28"/>
                <w:szCs w:val="28"/>
              </w:rPr>
              <w:t>審</w:t>
            </w:r>
            <w:r w:rsidRPr="00E8266C">
              <w:rPr>
                <w:rFonts w:eastAsia="標楷體"/>
                <w:sz w:val="28"/>
                <w:szCs w:val="28"/>
              </w:rPr>
              <w:t>廠商</w:t>
            </w:r>
          </w:p>
        </w:tc>
      </w:tr>
      <w:tr w:rsidR="00D21650" w:rsidRPr="00E8266C" w14:paraId="194E6566" w14:textId="77777777" w:rsidTr="00862F07">
        <w:trPr>
          <w:cantSplit/>
          <w:trHeight w:val="266"/>
        </w:trPr>
        <w:tc>
          <w:tcPr>
            <w:tcW w:w="382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1D3AFD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6CC8EF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56E89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sz w:val="28"/>
                <w:szCs w:val="28"/>
              </w:rPr>
            </w:pPr>
            <w:r w:rsidRPr="00E8266C">
              <w:rPr>
                <w:rFonts w:eastAsia="標楷體"/>
                <w:sz w:val="28"/>
                <w:szCs w:val="28"/>
              </w:rPr>
              <w:t>評</w:t>
            </w:r>
            <w:r w:rsidRPr="00E8266C">
              <w:rPr>
                <w:rFonts w:eastAsia="標楷體"/>
                <w:sz w:val="28"/>
                <w:szCs w:val="28"/>
              </w:rPr>
              <w:t xml:space="preserve">     </w:t>
            </w:r>
            <w:r w:rsidRPr="00E8266C">
              <w:rPr>
                <w:rFonts w:eastAsia="標楷體"/>
                <w:sz w:val="28"/>
                <w:szCs w:val="28"/>
              </w:rPr>
              <w:t>分</w:t>
            </w:r>
          </w:p>
        </w:tc>
      </w:tr>
      <w:tr w:rsidR="00D21650" w:rsidRPr="00E8266C" w14:paraId="73082119" w14:textId="77777777" w:rsidTr="00862F07">
        <w:trPr>
          <w:cantSplit/>
          <w:trHeight w:val="308"/>
        </w:trPr>
        <w:tc>
          <w:tcPr>
            <w:tcW w:w="382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94B58C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059E3E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D947707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bCs/>
                <w:sz w:val="22"/>
                <w:szCs w:val="22"/>
              </w:rPr>
            </w:pPr>
            <w:r w:rsidRPr="00E8266C">
              <w:rPr>
                <w:rFonts w:eastAsia="標楷體"/>
                <w:bCs/>
                <w:sz w:val="22"/>
                <w:szCs w:val="22"/>
              </w:rPr>
              <w:t>廠商</w:t>
            </w:r>
            <w:r w:rsidRPr="00E8266C">
              <w:rPr>
                <w:rFonts w:eastAsia="標楷體"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3A744D2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bCs/>
                <w:sz w:val="22"/>
                <w:szCs w:val="22"/>
              </w:rPr>
            </w:pPr>
            <w:r w:rsidRPr="00E8266C">
              <w:rPr>
                <w:rFonts w:eastAsia="標楷體"/>
                <w:bCs/>
                <w:sz w:val="22"/>
                <w:szCs w:val="22"/>
              </w:rPr>
              <w:t>廠商</w:t>
            </w:r>
            <w:r w:rsidRPr="00E8266C">
              <w:rPr>
                <w:rFonts w:eastAsia="標楷體"/>
                <w:bCs/>
                <w:sz w:val="22"/>
                <w:szCs w:val="22"/>
              </w:rPr>
              <w:t>2</w:t>
            </w:r>
          </w:p>
        </w:tc>
      </w:tr>
      <w:tr w:rsidR="00D21650" w:rsidRPr="00E8266C" w14:paraId="25731B73" w14:textId="77777777" w:rsidTr="00862F07">
        <w:trPr>
          <w:cantSplit/>
          <w:trHeight w:val="687"/>
        </w:trPr>
        <w:tc>
          <w:tcPr>
            <w:tcW w:w="382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EAC32E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4E825E" w14:textId="77777777" w:rsidR="00D21650" w:rsidRPr="00E8266C" w:rsidRDefault="00D21650" w:rsidP="00862F07">
            <w:pPr>
              <w:adjustRightInd/>
              <w:snapToGrid w:val="0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EC3501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b/>
                <w:sz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4BA2D91" w14:textId="77777777" w:rsidR="00D21650" w:rsidRPr="00E8266C" w:rsidRDefault="00D21650" w:rsidP="00862F07">
            <w:pPr>
              <w:adjustRightInd/>
              <w:snapToGrid w:val="0"/>
              <w:jc w:val="center"/>
              <w:textAlignment w:val="auto"/>
              <w:rPr>
                <w:rFonts w:eastAsia="標楷體"/>
                <w:b/>
                <w:sz w:val="20"/>
              </w:rPr>
            </w:pPr>
          </w:p>
        </w:tc>
      </w:tr>
      <w:tr w:rsidR="00D21650" w:rsidRPr="00E8266C" w14:paraId="3FC7DDBA" w14:textId="77777777" w:rsidTr="00862F07">
        <w:trPr>
          <w:trHeight w:val="1280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0C359" w14:textId="77777777" w:rsidR="00D21650" w:rsidRPr="00E8266C" w:rsidRDefault="00D21650" w:rsidP="00862F07">
            <w:pPr>
              <w:snapToGrid w:val="0"/>
              <w:ind w:left="480" w:hangingChars="200" w:hanging="480"/>
              <w:textAlignment w:val="auto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一、</w:t>
            </w:r>
            <w:r w:rsidRPr="009C4724">
              <w:rPr>
                <w:rFonts w:ascii="標楷體" w:eastAsia="標楷體" w:hAnsi="標楷體" w:hint="eastAsia"/>
                <w:szCs w:val="24"/>
              </w:rPr>
              <w:t>企劃構想完整性、獨特性、可行性及執行效益</w:t>
            </w:r>
          </w:p>
        </w:tc>
        <w:tc>
          <w:tcPr>
            <w:tcW w:w="993" w:type="dxa"/>
            <w:vAlign w:val="center"/>
          </w:tcPr>
          <w:p w14:paraId="6E830C7D" w14:textId="77777777" w:rsidR="00D21650" w:rsidRPr="00E8266C" w:rsidRDefault="00D21650" w:rsidP="00862F07">
            <w:pPr>
              <w:adjustRightInd/>
              <w:snapToGrid w:val="0"/>
              <w:spacing w:line="0" w:lineRule="atLeast"/>
              <w:jc w:val="center"/>
              <w:textAlignment w:val="auto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40</w:t>
            </w:r>
            <w:r w:rsidRPr="00E8266C">
              <w:rPr>
                <w:rFonts w:eastAsia="標楷體"/>
                <w:szCs w:val="24"/>
              </w:rPr>
              <w:t>分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830B7A" w14:textId="77777777" w:rsidR="00D21650" w:rsidRPr="00E8266C" w:rsidRDefault="00D21650" w:rsidP="00862F07">
            <w:pPr>
              <w:snapToGrid w:val="0"/>
              <w:spacing w:before="12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08BC" w14:textId="77777777" w:rsidR="00D21650" w:rsidRPr="00E8266C" w:rsidRDefault="00D21650" w:rsidP="00862F07">
            <w:pPr>
              <w:snapToGrid w:val="0"/>
              <w:spacing w:before="12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6830B6AD" w14:textId="77777777" w:rsidTr="00862F07">
        <w:trPr>
          <w:trHeight w:val="695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202B5" w14:textId="77777777" w:rsidR="00D21650" w:rsidRPr="00E8266C" w:rsidRDefault="00D21650" w:rsidP="00862F07">
            <w:pPr>
              <w:snapToGrid w:val="0"/>
              <w:ind w:left="480" w:hangingChars="200" w:hanging="480"/>
              <w:textAlignment w:val="auto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</w:t>
            </w:r>
            <w:r w:rsidRPr="009C4724">
              <w:rPr>
                <w:rFonts w:ascii="標楷體" w:eastAsia="標楷體" w:hAnsi="標楷體" w:hint="eastAsia"/>
                <w:szCs w:val="24"/>
              </w:rPr>
              <w:t>相關工作實績、團隊經歷、人力配置與工作進度期程安排</w:t>
            </w:r>
          </w:p>
        </w:tc>
        <w:tc>
          <w:tcPr>
            <w:tcW w:w="993" w:type="dxa"/>
            <w:vAlign w:val="center"/>
          </w:tcPr>
          <w:p w14:paraId="097EC74E" w14:textId="77777777" w:rsidR="00D21650" w:rsidRPr="00E8266C" w:rsidRDefault="00D21650" w:rsidP="00862F07">
            <w:pPr>
              <w:adjustRightInd/>
              <w:spacing w:line="0" w:lineRule="atLeast"/>
              <w:jc w:val="center"/>
              <w:textAlignment w:val="auto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30</w:t>
            </w:r>
            <w:r w:rsidRPr="00E8266C">
              <w:rPr>
                <w:rFonts w:eastAsia="標楷體"/>
                <w:szCs w:val="24"/>
              </w:rPr>
              <w:t>分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B09E07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AB5035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43A965C5" w14:textId="77777777" w:rsidTr="00862F07">
        <w:trPr>
          <w:trHeight w:val="691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CF83F" w14:textId="77777777" w:rsidR="00D21650" w:rsidRPr="00E8266C" w:rsidRDefault="00D21650" w:rsidP="00862F07">
            <w:pPr>
              <w:snapToGrid w:val="0"/>
              <w:ind w:left="482" w:hangingChars="201" w:hanging="482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三、</w:t>
            </w:r>
            <w:r w:rsidRPr="009C4724">
              <w:rPr>
                <w:rFonts w:ascii="標楷體" w:eastAsia="標楷體" w:hAnsi="標楷體" w:hint="eastAsia"/>
                <w:szCs w:val="24"/>
              </w:rPr>
              <w:t>經費編列完整性與合理性</w:t>
            </w:r>
          </w:p>
        </w:tc>
        <w:tc>
          <w:tcPr>
            <w:tcW w:w="993" w:type="dxa"/>
            <w:vAlign w:val="center"/>
          </w:tcPr>
          <w:p w14:paraId="4B2C43DB" w14:textId="77777777" w:rsidR="00D21650" w:rsidRPr="00E8266C" w:rsidRDefault="00D21650" w:rsidP="00862F07">
            <w:pPr>
              <w:adjustRightInd/>
              <w:spacing w:line="0" w:lineRule="atLeas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20</w:t>
            </w:r>
            <w:r w:rsidRPr="00E8266C">
              <w:rPr>
                <w:rFonts w:eastAsia="標楷體"/>
                <w:szCs w:val="24"/>
              </w:rPr>
              <w:t>分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340085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4F7F5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1A711120" w14:textId="77777777" w:rsidTr="00862F07">
        <w:trPr>
          <w:trHeight w:val="717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B20278" w14:textId="77777777" w:rsidR="00D21650" w:rsidRPr="00E8266C" w:rsidRDefault="00D21650" w:rsidP="00862F07">
            <w:pPr>
              <w:snapToGrid w:val="0"/>
              <w:ind w:left="602" w:hangingChars="251" w:hanging="602"/>
              <w:textAlignment w:val="auto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四</w:t>
            </w:r>
            <w:r w:rsidRPr="00E8266C">
              <w:rPr>
                <w:rFonts w:eastAsia="標楷體"/>
                <w:szCs w:val="24"/>
              </w:rPr>
              <w:t>、</w:t>
            </w:r>
            <w:r w:rsidRPr="009C4724">
              <w:rPr>
                <w:rFonts w:ascii="標楷體" w:eastAsia="標楷體" w:hAnsi="標楷體" w:hint="eastAsia"/>
                <w:szCs w:val="24"/>
              </w:rPr>
              <w:t>簡報內容及答詢</w:t>
            </w:r>
          </w:p>
        </w:tc>
        <w:tc>
          <w:tcPr>
            <w:tcW w:w="993" w:type="dxa"/>
            <w:vAlign w:val="center"/>
          </w:tcPr>
          <w:p w14:paraId="4C158F82" w14:textId="77777777" w:rsidR="00D21650" w:rsidRPr="00E8266C" w:rsidRDefault="00D21650" w:rsidP="00862F07">
            <w:pPr>
              <w:adjustRightInd/>
              <w:spacing w:line="0" w:lineRule="atLeas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10</w:t>
            </w:r>
            <w:r w:rsidRPr="00E8266C">
              <w:rPr>
                <w:rFonts w:eastAsia="標楷體"/>
                <w:szCs w:val="24"/>
              </w:rPr>
              <w:t>分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2F46DD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BE87EB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5EA9569A" w14:textId="77777777" w:rsidTr="00862F07">
        <w:trPr>
          <w:trHeight w:val="693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AA86D" w14:textId="77777777" w:rsidR="00D21650" w:rsidRPr="00E8266C" w:rsidRDefault="00D21650" w:rsidP="00862F07">
            <w:pPr>
              <w:snapToGrid w:val="0"/>
              <w:spacing w:before="120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得分加總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974" w14:textId="77777777" w:rsidR="00D21650" w:rsidRPr="00E8266C" w:rsidRDefault="00D21650" w:rsidP="00862F07">
            <w:pPr>
              <w:adjustRightInd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100</w:t>
            </w:r>
            <w:r w:rsidRPr="00E8266C">
              <w:rPr>
                <w:rFonts w:eastAsia="標楷體"/>
                <w:szCs w:val="24"/>
              </w:rPr>
              <w:t>分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09AB9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CC6E1F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2D53F7BF" w14:textId="77777777" w:rsidTr="00862F07">
        <w:trPr>
          <w:trHeight w:val="615"/>
        </w:trPr>
        <w:tc>
          <w:tcPr>
            <w:tcW w:w="48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C4CC1" w14:textId="77777777" w:rsidR="00D21650" w:rsidRPr="00E8266C" w:rsidRDefault="00D21650" w:rsidP="00862F07">
            <w:pPr>
              <w:snapToGrid w:val="0"/>
              <w:spacing w:before="120"/>
              <w:jc w:val="center"/>
              <w:textAlignment w:val="auto"/>
              <w:rPr>
                <w:rFonts w:eastAsia="標楷體"/>
                <w:b/>
                <w:szCs w:val="24"/>
              </w:rPr>
            </w:pPr>
            <w:r w:rsidRPr="00E8266C">
              <w:rPr>
                <w:rFonts w:eastAsia="標楷體"/>
                <w:b/>
                <w:szCs w:val="24"/>
              </w:rPr>
              <w:t>轉</w:t>
            </w:r>
            <w:r w:rsidRPr="00E8266C">
              <w:rPr>
                <w:rFonts w:eastAsia="標楷體"/>
                <w:b/>
                <w:szCs w:val="24"/>
              </w:rPr>
              <w:t xml:space="preserve"> </w:t>
            </w:r>
            <w:r w:rsidRPr="00E8266C">
              <w:rPr>
                <w:rFonts w:eastAsia="標楷體"/>
                <w:b/>
                <w:szCs w:val="24"/>
              </w:rPr>
              <w:t>換</w:t>
            </w:r>
            <w:r w:rsidRPr="00E8266C">
              <w:rPr>
                <w:rFonts w:eastAsia="標楷體"/>
                <w:b/>
                <w:szCs w:val="24"/>
              </w:rPr>
              <w:t xml:space="preserve"> </w:t>
            </w:r>
            <w:r w:rsidRPr="00E8266C">
              <w:rPr>
                <w:rFonts w:eastAsia="標楷體"/>
                <w:b/>
                <w:szCs w:val="24"/>
              </w:rPr>
              <w:t>為</w:t>
            </w:r>
            <w:r w:rsidRPr="00E8266C">
              <w:rPr>
                <w:rFonts w:eastAsia="標楷體"/>
                <w:b/>
                <w:szCs w:val="24"/>
              </w:rPr>
              <w:t xml:space="preserve"> </w:t>
            </w:r>
            <w:r w:rsidRPr="00E8266C">
              <w:rPr>
                <w:rFonts w:eastAsia="標楷體"/>
                <w:b/>
                <w:szCs w:val="24"/>
              </w:rPr>
              <w:t>名</w:t>
            </w:r>
            <w:r w:rsidRPr="00E8266C">
              <w:rPr>
                <w:rFonts w:eastAsia="標楷體"/>
                <w:b/>
                <w:szCs w:val="24"/>
              </w:rPr>
              <w:t xml:space="preserve"> </w:t>
            </w:r>
            <w:r w:rsidRPr="00E8266C">
              <w:rPr>
                <w:rFonts w:eastAsia="標楷體"/>
                <w:b/>
                <w:szCs w:val="24"/>
              </w:rPr>
              <w:t>次</w:t>
            </w:r>
          </w:p>
        </w:tc>
        <w:tc>
          <w:tcPr>
            <w:tcW w:w="283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C956CA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35296" w14:textId="77777777" w:rsidR="00D21650" w:rsidRPr="00E8266C" w:rsidRDefault="00D21650" w:rsidP="00862F07">
            <w:pPr>
              <w:snapToGrid w:val="0"/>
              <w:textAlignment w:val="auto"/>
              <w:rPr>
                <w:rFonts w:eastAsia="標楷體"/>
                <w:szCs w:val="22"/>
              </w:rPr>
            </w:pPr>
          </w:p>
        </w:tc>
      </w:tr>
      <w:tr w:rsidR="00D21650" w:rsidRPr="00E8266C" w14:paraId="11C40223" w14:textId="77777777" w:rsidTr="00862F07">
        <w:trPr>
          <w:cantSplit/>
          <w:trHeight w:val="211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41728" w14:textId="77777777" w:rsidR="00D21650" w:rsidRPr="00E8266C" w:rsidRDefault="00D21650" w:rsidP="00862F07">
            <w:pPr>
              <w:adjustRightInd/>
              <w:snapToGrid w:val="0"/>
              <w:spacing w:line="240" w:lineRule="atLeast"/>
              <w:jc w:val="center"/>
              <w:textAlignment w:val="auto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szCs w:val="22"/>
              </w:rPr>
              <w:t>意見</w:t>
            </w:r>
          </w:p>
          <w:p w14:paraId="7A0918EB" w14:textId="77777777" w:rsidR="00D21650" w:rsidRPr="00E8266C" w:rsidRDefault="00D21650" w:rsidP="00862F07">
            <w:pPr>
              <w:adjustRightInd/>
              <w:snapToGrid w:val="0"/>
              <w:spacing w:line="240" w:lineRule="atLeast"/>
              <w:jc w:val="center"/>
              <w:textAlignment w:val="auto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szCs w:val="22"/>
              </w:rPr>
              <w:t>理由</w:t>
            </w:r>
          </w:p>
        </w:tc>
        <w:tc>
          <w:tcPr>
            <w:tcW w:w="9498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0DE2D6" w14:textId="77777777" w:rsidR="00D21650" w:rsidRPr="00E8266C" w:rsidRDefault="00D21650" w:rsidP="00862F07">
            <w:pPr>
              <w:spacing w:line="440" w:lineRule="exact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noProof/>
                <w:sz w:val="36"/>
                <w:szCs w:val="36"/>
                <w:lang w:val="x-none" w:eastAsia="x-non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7518BE2" wp14:editId="2E700C62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1339850</wp:posOffset>
                      </wp:positionV>
                      <wp:extent cx="4160520" cy="3361055"/>
                      <wp:effectExtent l="6985" t="8890" r="13970" b="11430"/>
                      <wp:wrapNone/>
                      <wp:docPr id="752290705" name="直線接點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160520" cy="33610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0078BA" id="直線接點 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pt,105.5pt" to="452.6pt,3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">
                      <v:stroke dashstyle="dashDot"/>
                    </v:line>
                  </w:pict>
                </mc:Fallback>
              </mc:AlternateContent>
            </w:r>
          </w:p>
        </w:tc>
      </w:tr>
      <w:tr w:rsidR="00D21650" w:rsidRPr="00E8266C" w14:paraId="5E570CD3" w14:textId="77777777" w:rsidTr="00862F07">
        <w:trPr>
          <w:gridAfter w:val="1"/>
          <w:wAfter w:w="585" w:type="dxa"/>
          <w:cantSplit/>
          <w:trHeight w:val="3121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BCC0" w14:textId="77777777" w:rsidR="00D21650" w:rsidRPr="00E8266C" w:rsidRDefault="00D21650" w:rsidP="00862F07">
            <w:pPr>
              <w:adjustRightInd/>
              <w:spacing w:line="240" w:lineRule="atLeast"/>
              <w:jc w:val="center"/>
              <w:textAlignment w:val="auto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szCs w:val="22"/>
              </w:rPr>
              <w:t>評</w:t>
            </w:r>
            <w:r>
              <w:rPr>
                <w:rFonts w:eastAsia="標楷體" w:hint="eastAsia"/>
                <w:szCs w:val="22"/>
              </w:rPr>
              <w:t>審</w:t>
            </w:r>
          </w:p>
          <w:p w14:paraId="435FE8E4" w14:textId="77777777" w:rsidR="00D21650" w:rsidRPr="00E8266C" w:rsidRDefault="00D21650" w:rsidP="00862F07">
            <w:pPr>
              <w:adjustRightInd/>
              <w:spacing w:line="240" w:lineRule="atLeast"/>
              <w:jc w:val="center"/>
              <w:textAlignment w:val="auto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szCs w:val="22"/>
              </w:rPr>
              <w:t>注意</w:t>
            </w:r>
          </w:p>
          <w:p w14:paraId="5176562F" w14:textId="77777777" w:rsidR="00D21650" w:rsidRPr="00E8266C" w:rsidRDefault="00D21650" w:rsidP="00862F07">
            <w:pPr>
              <w:adjustRightInd/>
              <w:spacing w:line="240" w:lineRule="atLeast"/>
              <w:jc w:val="center"/>
              <w:textAlignment w:val="auto"/>
              <w:rPr>
                <w:rFonts w:eastAsia="標楷體"/>
                <w:szCs w:val="22"/>
              </w:rPr>
            </w:pPr>
            <w:r w:rsidRPr="00E8266C">
              <w:rPr>
                <w:rFonts w:eastAsia="標楷體"/>
                <w:szCs w:val="22"/>
              </w:rPr>
              <w:t>事項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51D5E" w14:textId="77777777" w:rsidR="00D21650" w:rsidRPr="00E8266C" w:rsidRDefault="00D21650" w:rsidP="00862F07">
            <w:pPr>
              <w:numPr>
                <w:ilvl w:val="0"/>
                <w:numId w:val="2"/>
              </w:numPr>
              <w:tabs>
                <w:tab w:val="num" w:pos="529"/>
                <w:tab w:val="num" w:pos="1920"/>
              </w:tabs>
              <w:adjustRightInd/>
              <w:spacing w:line="276" w:lineRule="auto"/>
              <w:ind w:left="527" w:hanging="425"/>
              <w:jc w:val="both"/>
              <w:textAlignment w:val="auto"/>
              <w:rPr>
                <w:rFonts w:eastAsia="標楷體"/>
                <w:sz w:val="20"/>
              </w:rPr>
            </w:pPr>
            <w:r w:rsidRPr="00E8266C">
              <w:rPr>
                <w:rFonts w:eastAsia="標楷體"/>
                <w:sz w:val="20"/>
              </w:rPr>
              <w:t>廠商總平均分數達</w:t>
            </w:r>
            <w:r w:rsidRPr="00E8266C">
              <w:rPr>
                <w:rFonts w:eastAsia="標楷體"/>
                <w:sz w:val="20"/>
              </w:rPr>
              <w:t>75</w:t>
            </w:r>
            <w:r w:rsidRPr="00E8266C">
              <w:rPr>
                <w:rFonts w:eastAsia="標楷體"/>
                <w:sz w:val="20"/>
              </w:rPr>
              <w:t>分者，方可視為優勝廠商，取得議價權，未達合格分數者，不得列議價對象。評分總分達</w:t>
            </w:r>
            <w:r w:rsidRPr="00E8266C">
              <w:rPr>
                <w:rFonts w:eastAsia="標楷體"/>
                <w:sz w:val="20"/>
              </w:rPr>
              <w:t>90</w:t>
            </w:r>
            <w:r w:rsidRPr="00E8266C">
              <w:rPr>
                <w:rFonts w:eastAsia="標楷體"/>
                <w:sz w:val="20"/>
              </w:rPr>
              <w:t>分以上或</w:t>
            </w:r>
            <w:r w:rsidRPr="00E8266C">
              <w:rPr>
                <w:rFonts w:eastAsia="標楷體"/>
                <w:sz w:val="20"/>
              </w:rPr>
              <w:t>60</w:t>
            </w:r>
            <w:r w:rsidRPr="00E8266C">
              <w:rPr>
                <w:rFonts w:eastAsia="標楷體"/>
                <w:sz w:val="20"/>
              </w:rPr>
              <w:t>分以下者，請評</w:t>
            </w:r>
            <w:r>
              <w:rPr>
                <w:rFonts w:eastAsia="標楷體" w:hint="eastAsia"/>
                <w:sz w:val="20"/>
              </w:rPr>
              <w:t>審</w:t>
            </w:r>
            <w:r w:rsidRPr="00E8266C">
              <w:rPr>
                <w:rFonts w:eastAsia="標楷體"/>
                <w:sz w:val="20"/>
              </w:rPr>
              <w:t>委員述明理由。</w:t>
            </w:r>
          </w:p>
          <w:p w14:paraId="61D4863F" w14:textId="77777777" w:rsidR="00D21650" w:rsidRPr="00E8266C" w:rsidRDefault="00D21650" w:rsidP="00862F07">
            <w:pPr>
              <w:numPr>
                <w:ilvl w:val="0"/>
                <w:numId w:val="2"/>
              </w:numPr>
              <w:tabs>
                <w:tab w:val="num" w:pos="529"/>
                <w:tab w:val="num" w:pos="1920"/>
              </w:tabs>
              <w:adjustRightInd/>
              <w:spacing w:line="276" w:lineRule="auto"/>
              <w:ind w:left="529" w:hanging="425"/>
              <w:jc w:val="both"/>
              <w:textAlignment w:val="auto"/>
              <w:rPr>
                <w:rFonts w:eastAsia="標楷體"/>
                <w:sz w:val="20"/>
              </w:rPr>
            </w:pPr>
            <w:r w:rsidRPr="00E8266C">
              <w:rPr>
                <w:rFonts w:eastAsia="標楷體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97D6AF" wp14:editId="2B13AB34">
                      <wp:simplePos x="0" y="0"/>
                      <wp:positionH relativeFrom="column">
                        <wp:posOffset>2419985</wp:posOffset>
                      </wp:positionH>
                      <wp:positionV relativeFrom="paragraph">
                        <wp:posOffset>97155</wp:posOffset>
                      </wp:positionV>
                      <wp:extent cx="3611245" cy="2774950"/>
                      <wp:effectExtent l="1270" t="7620" r="6985" b="8255"/>
                      <wp:wrapNone/>
                      <wp:docPr id="1492209875" name="直角三角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3611245" cy="2774950"/>
                              </a:xfrm>
                              <a:prstGeom prst="rtTriangle">
                                <a:avLst/>
                              </a:prstGeom>
                              <a:pattFill prst="sphere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11FA88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直角三角形 5" o:spid="_x0000_s1026" type="#_x0000_t6" style="position:absolute;margin-left:190.55pt;margin-top:7.65pt;width:284.35pt;height:218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" fillcolor="black" stroked="f">
                      <v:fill r:id="rId7" o:title="" type="pattern"/>
                    </v:shape>
                  </w:pict>
                </mc:Fallback>
              </mc:AlternateContent>
            </w:r>
            <w:r w:rsidRPr="00E8266C">
              <w:rPr>
                <w:rFonts w:eastAsia="標楷體"/>
                <w:sz w:val="20"/>
              </w:rPr>
              <w:t>本表評</w:t>
            </w:r>
            <w:r>
              <w:rPr>
                <w:rFonts w:eastAsia="標楷體" w:hint="eastAsia"/>
                <w:sz w:val="20"/>
              </w:rPr>
              <w:t>審</w:t>
            </w:r>
            <w:r w:rsidRPr="00E8266C">
              <w:rPr>
                <w:rFonts w:eastAsia="標楷體"/>
                <w:sz w:val="20"/>
              </w:rPr>
              <w:t>完成後由右下角彌封，再由背面彌封一次。</w:t>
            </w:r>
          </w:p>
          <w:p w14:paraId="312F1CB1" w14:textId="77777777" w:rsidR="00D21650" w:rsidRPr="00E8266C" w:rsidRDefault="00D21650" w:rsidP="00862F07">
            <w:pPr>
              <w:numPr>
                <w:ilvl w:val="0"/>
                <w:numId w:val="2"/>
              </w:numPr>
              <w:tabs>
                <w:tab w:val="num" w:pos="529"/>
                <w:tab w:val="num" w:pos="1920"/>
              </w:tabs>
              <w:adjustRightInd/>
              <w:spacing w:line="276" w:lineRule="auto"/>
              <w:ind w:left="529" w:hanging="425"/>
              <w:jc w:val="both"/>
              <w:textAlignment w:val="auto"/>
              <w:rPr>
                <w:rFonts w:eastAsia="標楷體"/>
                <w:sz w:val="20"/>
              </w:rPr>
            </w:pPr>
            <w:r w:rsidRPr="00E8266C">
              <w:rPr>
                <w:rFonts w:eastAsia="標楷體"/>
                <w:sz w:val="20"/>
              </w:rPr>
              <w:t>評</w:t>
            </w:r>
            <w:r>
              <w:rPr>
                <w:rFonts w:eastAsia="標楷體" w:hint="eastAsia"/>
                <w:sz w:val="20"/>
              </w:rPr>
              <w:t>審</w:t>
            </w:r>
            <w:r w:rsidRPr="00E8266C">
              <w:rPr>
                <w:rFonts w:eastAsia="標楷體"/>
                <w:sz w:val="20"/>
              </w:rPr>
              <w:t>委員應全程參與並親自為之，不得代理，避免遲到早退。</w:t>
            </w:r>
          </w:p>
          <w:p w14:paraId="776C8B2A" w14:textId="77777777" w:rsidR="00D21650" w:rsidRPr="00E8266C" w:rsidRDefault="00D21650" w:rsidP="00862F07">
            <w:pPr>
              <w:numPr>
                <w:ilvl w:val="0"/>
                <w:numId w:val="2"/>
              </w:numPr>
              <w:tabs>
                <w:tab w:val="num" w:pos="529"/>
                <w:tab w:val="num" w:pos="1920"/>
              </w:tabs>
              <w:adjustRightInd/>
              <w:spacing w:line="276" w:lineRule="auto"/>
              <w:ind w:left="529" w:hanging="425"/>
              <w:jc w:val="both"/>
              <w:textAlignment w:val="auto"/>
              <w:rPr>
                <w:rFonts w:eastAsia="標楷體"/>
                <w:sz w:val="20"/>
              </w:rPr>
            </w:pPr>
            <w:r w:rsidRPr="00E8266C">
              <w:rPr>
                <w:rFonts w:eastAsia="標楷體"/>
                <w:sz w:val="20"/>
              </w:rPr>
              <w:t>價格評分非以價格高低為唯一評分基準，應考量其報價之完整性及合理性作為評分依據。</w:t>
            </w:r>
          </w:p>
          <w:p w14:paraId="1A23B46F" w14:textId="29893D75" w:rsidR="00D21650" w:rsidRPr="00E8266C" w:rsidRDefault="00D21650" w:rsidP="00862F07">
            <w:pPr>
              <w:numPr>
                <w:ilvl w:val="0"/>
                <w:numId w:val="2"/>
              </w:numPr>
              <w:tabs>
                <w:tab w:val="num" w:pos="529"/>
                <w:tab w:val="num" w:pos="1920"/>
              </w:tabs>
              <w:adjustRightInd/>
              <w:spacing w:line="276" w:lineRule="auto"/>
              <w:ind w:left="529" w:hanging="425"/>
              <w:jc w:val="both"/>
              <w:textAlignment w:val="auto"/>
              <w:rPr>
                <w:rFonts w:eastAsia="標楷體"/>
                <w:sz w:val="20"/>
              </w:rPr>
            </w:pPr>
            <w:r w:rsidRPr="00E8266C">
              <w:rPr>
                <w:rFonts w:eastAsia="標楷體"/>
                <w:sz w:val="20"/>
              </w:rPr>
              <w:t>本人知悉並遵守「採購評</w:t>
            </w:r>
            <w:r w:rsidR="001079F8">
              <w:rPr>
                <w:rFonts w:eastAsia="標楷體" w:hint="eastAsia"/>
                <w:sz w:val="20"/>
              </w:rPr>
              <w:t>選</w:t>
            </w:r>
            <w:r w:rsidRPr="00E8266C">
              <w:rPr>
                <w:rFonts w:eastAsia="標楷體"/>
                <w:sz w:val="20"/>
              </w:rPr>
              <w:t>委員會委員須知」之內容。</w:t>
            </w:r>
          </w:p>
        </w:tc>
        <w:tc>
          <w:tcPr>
            <w:tcW w:w="12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ReverseDiagStripe" w:color="auto" w:fill="auto"/>
          </w:tcPr>
          <w:p w14:paraId="66CDC8A2" w14:textId="77777777" w:rsidR="00D21650" w:rsidRPr="00E8266C" w:rsidRDefault="00D21650" w:rsidP="00862F07">
            <w:pPr>
              <w:adjustRightInd/>
              <w:spacing w:before="120" w:line="200" w:lineRule="exact"/>
              <w:jc w:val="center"/>
              <w:textAlignment w:val="auto"/>
              <w:rPr>
                <w:rFonts w:eastAsia="標楷體"/>
                <w:sz w:val="20"/>
                <w:szCs w:val="22"/>
              </w:rPr>
            </w:pPr>
            <w:r w:rsidRPr="00E8266C">
              <w:rPr>
                <w:rFonts w:eastAsia="標楷體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9BA323" wp14:editId="69CE46D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10795</wp:posOffset>
                      </wp:positionV>
                      <wp:extent cx="786765" cy="1997710"/>
                      <wp:effectExtent l="0" t="0" r="0" b="3175"/>
                      <wp:wrapNone/>
                      <wp:docPr id="1595111706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6765" cy="1997710"/>
                              </a:xfrm>
                              <a:prstGeom prst="rect">
                                <a:avLst/>
                              </a:prstGeom>
                              <a:pattFill prst="sphere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A435E9" id="矩形 4" o:spid="_x0000_s1026" style="position:absolute;margin-left:-.35pt;margin-top:.85pt;width:61.95pt;height:157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" fillcolor="black" stroked="f">
                      <v:fill r:id="rId7" o:title="" type="pattern"/>
                    </v:rect>
                  </w:pict>
                </mc:Fallback>
              </mc:AlternateContent>
            </w:r>
          </w:p>
        </w:tc>
        <w:tc>
          <w:tcPr>
            <w:tcW w:w="22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ReverseDiagStripe" w:color="auto" w:fill="auto"/>
          </w:tcPr>
          <w:p w14:paraId="7F96E589" w14:textId="77777777" w:rsidR="00D21650" w:rsidRPr="00E8266C" w:rsidRDefault="00D21650" w:rsidP="00862F07">
            <w:pPr>
              <w:adjustRightInd/>
              <w:spacing w:before="120" w:line="200" w:lineRule="exact"/>
              <w:ind w:firstLineChars="90" w:firstLine="216"/>
              <w:textAlignment w:val="auto"/>
              <w:rPr>
                <w:rFonts w:eastAsia="標楷體"/>
                <w:sz w:val="20"/>
                <w:szCs w:val="22"/>
                <w:shd w:val="pct15" w:color="auto" w:fill="FFFFFF"/>
              </w:rPr>
            </w:pPr>
            <w:r w:rsidRPr="00E8266C">
              <w:rPr>
                <w:rFonts w:eastAsia="標楷體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815B43" wp14:editId="6296DE0C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10795</wp:posOffset>
                      </wp:positionV>
                      <wp:extent cx="1002030" cy="2065020"/>
                      <wp:effectExtent l="635" t="0" r="0" b="2540"/>
                      <wp:wrapNone/>
                      <wp:docPr id="212762447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2030" cy="2065020"/>
                              </a:xfrm>
                              <a:prstGeom prst="rect">
                                <a:avLst/>
                              </a:prstGeom>
                              <a:pattFill prst="sphere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4B120" id="矩形 3" o:spid="_x0000_s1026" style="position:absolute;margin-left:60.7pt;margin-top:.85pt;width:78.9pt;height:16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" fillcolor="black" stroked="f">
                      <v:fill r:id="rId7" o:title="" type="pattern"/>
                    </v:rect>
                  </w:pict>
                </mc:Fallback>
              </mc:AlternateContent>
            </w:r>
            <w:r w:rsidRPr="00E8266C">
              <w:rPr>
                <w:rFonts w:eastAsia="標楷體"/>
                <w:sz w:val="20"/>
                <w:szCs w:val="22"/>
                <w:shd w:val="pct15" w:color="auto" w:fill="FFFFFF"/>
              </w:rPr>
              <w:t>評</w:t>
            </w:r>
            <w:r>
              <w:rPr>
                <w:rFonts w:eastAsia="標楷體" w:hint="eastAsia"/>
                <w:sz w:val="20"/>
                <w:szCs w:val="22"/>
                <w:shd w:val="pct15" w:color="auto" w:fill="FFFFFF"/>
              </w:rPr>
              <w:t>審</w:t>
            </w:r>
            <w:r w:rsidRPr="00E8266C">
              <w:rPr>
                <w:rFonts w:eastAsia="標楷體"/>
                <w:sz w:val="20"/>
                <w:szCs w:val="22"/>
                <w:shd w:val="pct15" w:color="auto" w:fill="FFFFFF"/>
              </w:rPr>
              <w:t>委員</w:t>
            </w:r>
          </w:p>
          <w:p w14:paraId="5AF0AE2E" w14:textId="77777777" w:rsidR="00D21650" w:rsidRPr="00E8266C" w:rsidRDefault="00D21650" w:rsidP="00862F07">
            <w:pPr>
              <w:adjustRightInd/>
              <w:spacing w:before="120" w:line="200" w:lineRule="exact"/>
              <w:ind w:firstLineChars="179" w:firstLine="358"/>
              <w:jc w:val="both"/>
              <w:textAlignment w:val="auto"/>
              <w:rPr>
                <w:rFonts w:eastAsia="標楷體"/>
                <w:sz w:val="20"/>
                <w:szCs w:val="22"/>
              </w:rPr>
            </w:pPr>
            <w:r w:rsidRPr="00E8266C">
              <w:rPr>
                <w:rFonts w:eastAsia="標楷體"/>
                <w:noProof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D161DA" wp14:editId="0BA3CCD4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100965</wp:posOffset>
                      </wp:positionV>
                      <wp:extent cx="342900" cy="554990"/>
                      <wp:effectExtent l="635" t="0" r="0" b="0"/>
                      <wp:wrapNone/>
                      <wp:docPr id="134345470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5549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246B99" w14:textId="77777777" w:rsidR="00D21650" w:rsidRDefault="00D21650" w:rsidP="00D21650">
                                  <w:pPr>
                                    <w:rPr>
                                      <w:rFonts w:eastAsia="華康細明體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161DA" id="文字方塊 2" o:spid="_x0000_s1027" type="#_x0000_t202" style="position:absolute;left:0;text-align:left;margin-left:60.7pt;margin-top:7.95pt;width:27pt;height:4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" filled="f" stroked="f">
                      <v:textbox style="layout-flow:vertical-ideographic">
                        <w:txbxContent>
                          <w:p w14:paraId="22246B99" w14:textId="77777777" w:rsidR="00D21650" w:rsidRDefault="00D21650" w:rsidP="00D21650">
                            <w:pPr>
                              <w:rPr>
                                <w:rFonts w:eastAsia="華康細明體"/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8266C">
              <w:rPr>
                <w:rFonts w:eastAsia="標楷體"/>
                <w:sz w:val="20"/>
                <w:szCs w:val="22"/>
                <w:shd w:val="pct15" w:color="auto" w:fill="FFFFFF"/>
              </w:rPr>
              <w:t>簽名</w:t>
            </w:r>
          </w:p>
        </w:tc>
      </w:tr>
    </w:tbl>
    <w:p w14:paraId="4C93ECFE" w14:textId="77777777" w:rsidR="00D21650" w:rsidRPr="00C462E9" w:rsidRDefault="00D21650" w:rsidP="00D21650">
      <w:pPr>
        <w:adjustRightInd/>
        <w:spacing w:line="420" w:lineRule="exact"/>
        <w:jc w:val="center"/>
        <w:textAlignment w:val="auto"/>
        <w:rPr>
          <w:rFonts w:eastAsia="標楷體"/>
          <w:b/>
          <w:noProof/>
          <w:sz w:val="28"/>
          <w:szCs w:val="28"/>
        </w:rPr>
      </w:pPr>
      <w:r w:rsidRPr="00E8266C">
        <w:rPr>
          <w:rFonts w:eastAsia="標楷體"/>
          <w:b/>
          <w:bCs/>
          <w:sz w:val="28"/>
          <w:szCs w:val="28"/>
        </w:rPr>
        <w:br w:type="page"/>
      </w:r>
      <w:r w:rsidRPr="00E8266C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5F59252" wp14:editId="58FB1B32">
                <wp:simplePos x="0" y="0"/>
                <wp:positionH relativeFrom="column">
                  <wp:posOffset>12065</wp:posOffset>
                </wp:positionH>
                <wp:positionV relativeFrom="paragraph">
                  <wp:posOffset>-42545</wp:posOffset>
                </wp:positionV>
                <wp:extent cx="501650" cy="329565"/>
                <wp:effectExtent l="12065" t="5080" r="10160" b="8255"/>
                <wp:wrapSquare wrapText="bothSides"/>
                <wp:docPr id="1703263862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F4693" w14:textId="77777777" w:rsidR="00D21650" w:rsidRDefault="00D21650" w:rsidP="00D21650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F59252" id="文字方塊 1" o:spid="_x0000_s1028" type="#_x0000_t202" style="position:absolute;left:0;text-align:left;margin-left:.95pt;margin-top:-3.35pt;width:39.5pt;height:25.9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">
                <v:textbox style="mso-fit-shape-to-text:t">
                  <w:txbxContent>
                    <w:p w14:paraId="4B2F4693" w14:textId="77777777" w:rsidR="00D21650" w:rsidRDefault="00D21650" w:rsidP="00D21650">
                      <w:r>
                        <w:rPr>
                          <w:rFonts w:hint="eastAsia"/>
                        </w:rPr>
                        <w:t>附件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462E9">
        <w:rPr>
          <w:rFonts w:eastAsia="標楷體" w:hint="eastAsia"/>
          <w:b/>
          <w:noProof/>
          <w:sz w:val="28"/>
          <w:szCs w:val="28"/>
        </w:rPr>
        <w:t>財團法人桃園市文化基金會</w:t>
      </w:r>
    </w:p>
    <w:p w14:paraId="61F7AD27" w14:textId="3FA56F91" w:rsidR="00D21650" w:rsidRPr="00E8266C" w:rsidRDefault="00B37125" w:rsidP="00D21650">
      <w:pPr>
        <w:adjustRightInd/>
        <w:spacing w:line="420" w:lineRule="exact"/>
        <w:jc w:val="center"/>
        <w:textAlignment w:val="auto"/>
        <w:rPr>
          <w:rFonts w:eastAsia="標楷體"/>
          <w:b/>
          <w:sz w:val="28"/>
          <w:szCs w:val="28"/>
        </w:rPr>
      </w:pPr>
      <w:r w:rsidRPr="00B37125">
        <w:rPr>
          <w:rFonts w:eastAsia="標楷體"/>
          <w:b/>
          <w:bCs/>
          <w:sz w:val="28"/>
          <w:szCs w:val="28"/>
        </w:rPr>
        <w:t>「</w:t>
      </w:r>
      <w:r w:rsidRPr="00B37125">
        <w:rPr>
          <w:rFonts w:eastAsia="標楷體"/>
          <w:b/>
          <w:bCs/>
          <w:sz w:val="28"/>
          <w:szCs w:val="28"/>
        </w:rPr>
        <w:t>2026</w:t>
      </w:r>
      <w:r w:rsidRPr="00B37125">
        <w:rPr>
          <w:rFonts w:eastAsia="標楷體"/>
          <w:b/>
          <w:bCs/>
          <w:sz w:val="28"/>
          <w:szCs w:val="28"/>
        </w:rPr>
        <w:t>台灣設計展</w:t>
      </w:r>
      <w:r w:rsidRPr="00B37125">
        <w:rPr>
          <w:rFonts w:eastAsia="標楷體"/>
          <w:b/>
          <w:bCs/>
          <w:sz w:val="28"/>
          <w:szCs w:val="28"/>
        </w:rPr>
        <w:t>—</w:t>
      </w:r>
      <w:r w:rsidRPr="00B37125">
        <w:rPr>
          <w:rFonts w:eastAsia="標楷體"/>
          <w:b/>
          <w:bCs/>
          <w:sz w:val="28"/>
          <w:szCs w:val="28"/>
        </w:rPr>
        <w:t>設計文創市集規劃執行委託專業服務案」</w:t>
      </w:r>
      <w:r w:rsidR="00D21650">
        <w:rPr>
          <w:rFonts w:eastAsia="標楷體"/>
          <w:b/>
          <w:bCs/>
          <w:sz w:val="28"/>
          <w:szCs w:val="28"/>
        </w:rPr>
        <w:br/>
      </w:r>
      <w:r w:rsidR="00D21650" w:rsidRPr="00E8266C">
        <w:rPr>
          <w:rFonts w:eastAsia="標楷體"/>
          <w:b/>
          <w:sz w:val="28"/>
          <w:szCs w:val="28"/>
        </w:rPr>
        <w:t>評</w:t>
      </w:r>
      <w:r w:rsidR="00D21650">
        <w:rPr>
          <w:rFonts w:eastAsia="標楷體" w:hint="eastAsia"/>
          <w:b/>
          <w:sz w:val="28"/>
          <w:szCs w:val="28"/>
        </w:rPr>
        <w:t>審</w:t>
      </w:r>
      <w:r w:rsidR="00D21650" w:rsidRPr="00E8266C">
        <w:rPr>
          <w:rFonts w:eastAsia="標楷體"/>
          <w:b/>
          <w:sz w:val="28"/>
          <w:szCs w:val="28"/>
        </w:rPr>
        <w:t>委員評</w:t>
      </w:r>
      <w:r w:rsidR="00D21650">
        <w:rPr>
          <w:rFonts w:eastAsia="標楷體" w:hint="eastAsia"/>
          <w:b/>
          <w:sz w:val="28"/>
          <w:szCs w:val="28"/>
        </w:rPr>
        <w:t>審</w:t>
      </w:r>
      <w:r w:rsidR="00D21650" w:rsidRPr="00E8266C">
        <w:rPr>
          <w:rFonts w:eastAsia="標楷體"/>
          <w:b/>
          <w:sz w:val="28"/>
          <w:szCs w:val="28"/>
        </w:rPr>
        <w:t>總表</w:t>
      </w:r>
      <w:r w:rsidR="00D21650" w:rsidRPr="00E8266C">
        <w:rPr>
          <w:rFonts w:eastAsia="標楷體"/>
          <w:b/>
          <w:sz w:val="28"/>
          <w:szCs w:val="28"/>
        </w:rPr>
        <w:t>(</w:t>
      </w:r>
      <w:r w:rsidR="00D21650" w:rsidRPr="00E8266C">
        <w:rPr>
          <w:rFonts w:eastAsia="標楷體"/>
          <w:b/>
          <w:sz w:val="28"/>
          <w:szCs w:val="28"/>
        </w:rPr>
        <w:t>序位法</w:t>
      </w:r>
      <w:r w:rsidR="00D21650" w:rsidRPr="00E8266C">
        <w:rPr>
          <w:rFonts w:eastAsia="標楷體"/>
          <w:b/>
          <w:sz w:val="28"/>
          <w:szCs w:val="28"/>
        </w:rPr>
        <w:t>)</w:t>
      </w:r>
    </w:p>
    <w:p w14:paraId="75BAAC0C" w14:textId="77777777" w:rsidR="00D21650" w:rsidRPr="00E8266C" w:rsidRDefault="00D21650" w:rsidP="00D21650">
      <w:pPr>
        <w:adjustRightInd/>
        <w:spacing w:line="420" w:lineRule="exact"/>
        <w:jc w:val="right"/>
        <w:textAlignment w:val="auto"/>
        <w:rPr>
          <w:rFonts w:eastAsia="標楷體"/>
          <w:sz w:val="20"/>
        </w:rPr>
      </w:pPr>
      <w:r w:rsidRPr="00E8266C">
        <w:rPr>
          <w:rFonts w:eastAsia="標楷體"/>
          <w:szCs w:val="24"/>
        </w:rPr>
        <w:t xml:space="preserve">　　　　　　　　　　　　　　　　</w:t>
      </w:r>
      <w:r w:rsidRPr="00E8266C">
        <w:rPr>
          <w:rFonts w:eastAsia="標楷體"/>
          <w:szCs w:val="24"/>
        </w:rPr>
        <w:t xml:space="preserve">        </w:t>
      </w:r>
      <w:r w:rsidRPr="00E8266C">
        <w:rPr>
          <w:rFonts w:eastAsia="標楷體"/>
          <w:szCs w:val="24"/>
        </w:rPr>
        <w:t xml:space="preserve">　　　　</w:t>
      </w:r>
      <w:r w:rsidRPr="00E8266C">
        <w:rPr>
          <w:rFonts w:eastAsia="標楷體"/>
          <w:szCs w:val="24"/>
        </w:rPr>
        <w:t xml:space="preserve">      </w:t>
      </w:r>
      <w:r w:rsidRPr="00E8266C">
        <w:rPr>
          <w:rFonts w:eastAsia="標楷體"/>
          <w:sz w:val="20"/>
        </w:rPr>
        <w:t>日期：</w:t>
      </w:r>
      <w:r w:rsidRPr="00E8266C">
        <w:rPr>
          <w:rFonts w:eastAsia="標楷體"/>
          <w:sz w:val="20"/>
        </w:rPr>
        <w:t xml:space="preserve">   </w:t>
      </w:r>
      <w:r w:rsidRPr="00E8266C">
        <w:rPr>
          <w:rFonts w:eastAsia="標楷體"/>
          <w:sz w:val="20"/>
        </w:rPr>
        <w:t>年</w:t>
      </w:r>
      <w:r w:rsidRPr="00E8266C">
        <w:rPr>
          <w:rFonts w:eastAsia="標楷體"/>
          <w:sz w:val="20"/>
        </w:rPr>
        <w:t xml:space="preserve">   </w:t>
      </w:r>
      <w:r w:rsidRPr="00E8266C">
        <w:rPr>
          <w:rFonts w:eastAsia="標楷體"/>
          <w:sz w:val="20"/>
        </w:rPr>
        <w:t>月</w:t>
      </w:r>
      <w:r w:rsidRPr="00E8266C">
        <w:rPr>
          <w:rFonts w:eastAsia="標楷體"/>
          <w:sz w:val="20"/>
        </w:rPr>
        <w:t xml:space="preserve">   </w:t>
      </w:r>
      <w:r w:rsidRPr="00E8266C">
        <w:rPr>
          <w:rFonts w:eastAsia="標楷體"/>
          <w:sz w:val="20"/>
        </w:rPr>
        <w:t>日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"/>
        <w:gridCol w:w="1456"/>
        <w:gridCol w:w="2361"/>
        <w:gridCol w:w="846"/>
        <w:gridCol w:w="424"/>
        <w:gridCol w:w="1980"/>
        <w:gridCol w:w="1916"/>
      </w:tblGrid>
      <w:tr w:rsidR="00D21650" w:rsidRPr="00E8266C" w14:paraId="362704F3" w14:textId="77777777" w:rsidTr="00862F07">
        <w:trPr>
          <w:cantSplit/>
        </w:trPr>
        <w:tc>
          <w:tcPr>
            <w:tcW w:w="989" w:type="pct"/>
            <w:gridSpan w:val="2"/>
            <w:vAlign w:val="center"/>
          </w:tcPr>
          <w:p w14:paraId="1567445E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廠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商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代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號</w:t>
            </w:r>
          </w:p>
        </w:tc>
        <w:tc>
          <w:tcPr>
            <w:tcW w:w="1935" w:type="pct"/>
            <w:gridSpan w:val="3"/>
            <w:vAlign w:val="center"/>
          </w:tcPr>
          <w:p w14:paraId="35B6954D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b/>
                <w:szCs w:val="24"/>
              </w:rPr>
            </w:pPr>
            <w:r w:rsidRPr="00E8266C">
              <w:rPr>
                <w:rFonts w:eastAsia="標楷體"/>
                <w:szCs w:val="24"/>
              </w:rPr>
              <w:t>廠商</w:t>
            </w:r>
            <w:r w:rsidRPr="00E8266C">
              <w:rPr>
                <w:rFonts w:eastAsia="標楷體"/>
                <w:szCs w:val="24"/>
              </w:rPr>
              <w:t>1</w:t>
            </w:r>
          </w:p>
        </w:tc>
        <w:tc>
          <w:tcPr>
            <w:tcW w:w="2075" w:type="pct"/>
            <w:gridSpan w:val="2"/>
            <w:vAlign w:val="center"/>
          </w:tcPr>
          <w:p w14:paraId="388A8BEE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b/>
                <w:szCs w:val="24"/>
              </w:rPr>
            </w:pPr>
            <w:r w:rsidRPr="00E8266C">
              <w:rPr>
                <w:rFonts w:eastAsia="標楷體"/>
                <w:szCs w:val="24"/>
              </w:rPr>
              <w:t>廠商</w:t>
            </w:r>
            <w:r w:rsidRPr="00E8266C">
              <w:rPr>
                <w:rFonts w:eastAsia="標楷體"/>
                <w:szCs w:val="24"/>
              </w:rPr>
              <w:t>2</w:t>
            </w:r>
          </w:p>
        </w:tc>
      </w:tr>
      <w:tr w:rsidR="00D21650" w:rsidRPr="00E8266C" w14:paraId="62747DAD" w14:textId="77777777" w:rsidTr="00862F07">
        <w:trPr>
          <w:cantSplit/>
          <w:trHeight w:val="407"/>
        </w:trPr>
        <w:tc>
          <w:tcPr>
            <w:tcW w:w="989" w:type="pct"/>
            <w:gridSpan w:val="2"/>
            <w:vAlign w:val="center"/>
          </w:tcPr>
          <w:p w14:paraId="11F5AFCD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廠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商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名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稱</w:t>
            </w:r>
          </w:p>
        </w:tc>
        <w:tc>
          <w:tcPr>
            <w:tcW w:w="1935" w:type="pct"/>
            <w:gridSpan w:val="3"/>
            <w:vAlign w:val="center"/>
          </w:tcPr>
          <w:p w14:paraId="196616EE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2075" w:type="pct"/>
            <w:gridSpan w:val="2"/>
            <w:vAlign w:val="center"/>
          </w:tcPr>
          <w:p w14:paraId="7C8A5890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</w:p>
        </w:tc>
      </w:tr>
      <w:tr w:rsidR="00D21650" w:rsidRPr="00E8266C" w14:paraId="7B69DF9A" w14:textId="77777777" w:rsidTr="00862F07">
        <w:trPr>
          <w:cantSplit/>
        </w:trPr>
        <w:tc>
          <w:tcPr>
            <w:tcW w:w="989" w:type="pct"/>
            <w:gridSpan w:val="2"/>
            <w:vAlign w:val="center"/>
          </w:tcPr>
          <w:p w14:paraId="2A064F4F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標</w:t>
            </w:r>
            <w:r w:rsidRPr="00E8266C">
              <w:rPr>
                <w:rFonts w:eastAsia="標楷體"/>
                <w:sz w:val="28"/>
                <w:szCs w:val="24"/>
              </w:rPr>
              <w:t xml:space="preserve">       </w:t>
            </w:r>
            <w:r w:rsidRPr="00E8266C">
              <w:rPr>
                <w:rFonts w:eastAsia="標楷體"/>
                <w:sz w:val="28"/>
                <w:szCs w:val="24"/>
              </w:rPr>
              <w:t>價</w:t>
            </w:r>
          </w:p>
        </w:tc>
        <w:tc>
          <w:tcPr>
            <w:tcW w:w="1935" w:type="pct"/>
            <w:gridSpan w:val="3"/>
            <w:vAlign w:val="center"/>
          </w:tcPr>
          <w:p w14:paraId="4F1D4E09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2075" w:type="pct"/>
            <w:gridSpan w:val="2"/>
            <w:vAlign w:val="center"/>
          </w:tcPr>
          <w:p w14:paraId="32477BEC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color w:val="000000"/>
                <w:sz w:val="28"/>
                <w:szCs w:val="24"/>
              </w:rPr>
            </w:pPr>
          </w:p>
        </w:tc>
      </w:tr>
      <w:tr w:rsidR="00D21650" w:rsidRPr="00E8266C" w14:paraId="02F8059C" w14:textId="77777777" w:rsidTr="00862F07">
        <w:trPr>
          <w:cantSplit/>
          <w:trHeight w:val="366"/>
        </w:trPr>
        <w:tc>
          <w:tcPr>
            <w:tcW w:w="989" w:type="pct"/>
            <w:gridSpan w:val="2"/>
            <w:tcBorders>
              <w:tl2br w:val="single" w:sz="4" w:space="0" w:color="auto"/>
            </w:tcBorders>
            <w:vAlign w:val="center"/>
          </w:tcPr>
          <w:p w14:paraId="27B4131A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424DA589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得分</w:t>
            </w:r>
          </w:p>
        </w:tc>
        <w:tc>
          <w:tcPr>
            <w:tcW w:w="677" w:type="pct"/>
            <w:gridSpan w:val="2"/>
            <w:vAlign w:val="center"/>
          </w:tcPr>
          <w:p w14:paraId="37D4517C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序位</w:t>
            </w:r>
          </w:p>
        </w:tc>
        <w:tc>
          <w:tcPr>
            <w:tcW w:w="1055" w:type="pct"/>
            <w:vAlign w:val="center"/>
          </w:tcPr>
          <w:p w14:paraId="6746DE48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得分</w:t>
            </w:r>
          </w:p>
        </w:tc>
        <w:tc>
          <w:tcPr>
            <w:tcW w:w="1020" w:type="pct"/>
            <w:vAlign w:val="center"/>
          </w:tcPr>
          <w:p w14:paraId="24CA6100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序位</w:t>
            </w:r>
          </w:p>
        </w:tc>
      </w:tr>
      <w:tr w:rsidR="00D21650" w:rsidRPr="00E8266C" w14:paraId="0874E7DC" w14:textId="77777777" w:rsidTr="00862F07">
        <w:trPr>
          <w:cantSplit/>
          <w:trHeight w:val="599"/>
        </w:trPr>
        <w:tc>
          <w:tcPr>
            <w:tcW w:w="989" w:type="pct"/>
            <w:gridSpan w:val="2"/>
            <w:vAlign w:val="center"/>
          </w:tcPr>
          <w:p w14:paraId="7FFBE585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A</w:t>
            </w:r>
          </w:p>
        </w:tc>
        <w:tc>
          <w:tcPr>
            <w:tcW w:w="1258" w:type="pct"/>
            <w:vAlign w:val="center"/>
          </w:tcPr>
          <w:p w14:paraId="7DA113D4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677" w:type="pct"/>
            <w:gridSpan w:val="2"/>
            <w:vAlign w:val="center"/>
          </w:tcPr>
          <w:p w14:paraId="2782AE2B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55" w:type="pct"/>
            <w:vAlign w:val="center"/>
          </w:tcPr>
          <w:p w14:paraId="5B606EBA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20" w:type="pct"/>
            <w:vAlign w:val="center"/>
          </w:tcPr>
          <w:p w14:paraId="1D84BDDF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</w:tr>
      <w:tr w:rsidR="00D21650" w:rsidRPr="00E8266C" w14:paraId="5445562D" w14:textId="77777777" w:rsidTr="00862F07">
        <w:trPr>
          <w:cantSplit/>
          <w:trHeight w:val="693"/>
        </w:trPr>
        <w:tc>
          <w:tcPr>
            <w:tcW w:w="989" w:type="pct"/>
            <w:gridSpan w:val="2"/>
            <w:vAlign w:val="center"/>
          </w:tcPr>
          <w:p w14:paraId="07EFA038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B</w:t>
            </w:r>
          </w:p>
        </w:tc>
        <w:tc>
          <w:tcPr>
            <w:tcW w:w="1258" w:type="pct"/>
            <w:vAlign w:val="center"/>
          </w:tcPr>
          <w:p w14:paraId="0EE227CA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677" w:type="pct"/>
            <w:gridSpan w:val="2"/>
            <w:vAlign w:val="center"/>
          </w:tcPr>
          <w:p w14:paraId="151D20A4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55" w:type="pct"/>
            <w:vAlign w:val="center"/>
          </w:tcPr>
          <w:p w14:paraId="1979E628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20" w:type="pct"/>
            <w:vAlign w:val="center"/>
          </w:tcPr>
          <w:p w14:paraId="747F574F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</w:tr>
      <w:tr w:rsidR="00D21650" w:rsidRPr="00E8266C" w14:paraId="37035DFF" w14:textId="77777777" w:rsidTr="00862F07">
        <w:trPr>
          <w:cantSplit/>
          <w:trHeight w:val="702"/>
        </w:trPr>
        <w:tc>
          <w:tcPr>
            <w:tcW w:w="989" w:type="pct"/>
            <w:gridSpan w:val="2"/>
            <w:vAlign w:val="center"/>
          </w:tcPr>
          <w:p w14:paraId="0307EC85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C</w:t>
            </w:r>
          </w:p>
        </w:tc>
        <w:tc>
          <w:tcPr>
            <w:tcW w:w="1258" w:type="pct"/>
            <w:vAlign w:val="center"/>
          </w:tcPr>
          <w:p w14:paraId="62095A92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677" w:type="pct"/>
            <w:gridSpan w:val="2"/>
            <w:vAlign w:val="center"/>
          </w:tcPr>
          <w:p w14:paraId="1BE46BFC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55" w:type="pct"/>
            <w:vAlign w:val="center"/>
          </w:tcPr>
          <w:p w14:paraId="250F5DF8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20" w:type="pct"/>
            <w:vAlign w:val="center"/>
          </w:tcPr>
          <w:p w14:paraId="5994A824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</w:tr>
      <w:tr w:rsidR="00D21650" w:rsidRPr="00E8266C" w14:paraId="65D214C4" w14:textId="77777777" w:rsidTr="00862F07">
        <w:trPr>
          <w:cantSplit/>
          <w:trHeight w:val="712"/>
        </w:trPr>
        <w:tc>
          <w:tcPr>
            <w:tcW w:w="989" w:type="pct"/>
            <w:gridSpan w:val="2"/>
            <w:vAlign w:val="center"/>
          </w:tcPr>
          <w:p w14:paraId="1739CF37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合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計</w:t>
            </w:r>
          </w:p>
        </w:tc>
        <w:tc>
          <w:tcPr>
            <w:tcW w:w="1258" w:type="pct"/>
            <w:vAlign w:val="center"/>
          </w:tcPr>
          <w:p w14:paraId="1FCF20B6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 xml:space="preserve">         /</w:t>
            </w:r>
          </w:p>
        </w:tc>
        <w:tc>
          <w:tcPr>
            <w:tcW w:w="677" w:type="pct"/>
            <w:gridSpan w:val="2"/>
            <w:vAlign w:val="center"/>
          </w:tcPr>
          <w:p w14:paraId="6826B4A4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1055" w:type="pct"/>
            <w:vAlign w:val="center"/>
          </w:tcPr>
          <w:p w14:paraId="2FECDF35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 xml:space="preserve">         /</w:t>
            </w:r>
          </w:p>
        </w:tc>
        <w:tc>
          <w:tcPr>
            <w:tcW w:w="1020" w:type="pct"/>
            <w:vAlign w:val="center"/>
          </w:tcPr>
          <w:p w14:paraId="2D3BAFC0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</w:tr>
      <w:tr w:rsidR="00D21650" w:rsidRPr="00E8266C" w14:paraId="4B9B881D" w14:textId="77777777" w:rsidTr="00862F07">
        <w:trPr>
          <w:cantSplit/>
          <w:trHeight w:val="823"/>
        </w:trPr>
        <w:tc>
          <w:tcPr>
            <w:tcW w:w="989" w:type="pct"/>
            <w:gridSpan w:val="2"/>
            <w:vAlign w:val="center"/>
          </w:tcPr>
          <w:p w14:paraId="47739000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序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位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名</w:t>
            </w:r>
            <w:r w:rsidRPr="00E8266C">
              <w:rPr>
                <w:rFonts w:eastAsia="標楷體"/>
                <w:sz w:val="28"/>
                <w:szCs w:val="24"/>
              </w:rPr>
              <w:t xml:space="preserve"> </w:t>
            </w:r>
            <w:r w:rsidRPr="00E8266C">
              <w:rPr>
                <w:rFonts w:eastAsia="標楷體"/>
                <w:sz w:val="28"/>
                <w:szCs w:val="24"/>
              </w:rPr>
              <w:t>次</w:t>
            </w:r>
          </w:p>
        </w:tc>
        <w:tc>
          <w:tcPr>
            <w:tcW w:w="1935" w:type="pct"/>
            <w:gridSpan w:val="3"/>
            <w:vAlign w:val="center"/>
          </w:tcPr>
          <w:p w14:paraId="37681FF3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  <w:tc>
          <w:tcPr>
            <w:tcW w:w="2075" w:type="pct"/>
            <w:gridSpan w:val="2"/>
            <w:vAlign w:val="center"/>
          </w:tcPr>
          <w:p w14:paraId="309E7FD9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Cs w:val="24"/>
              </w:rPr>
            </w:pPr>
          </w:p>
        </w:tc>
      </w:tr>
      <w:tr w:rsidR="00D21650" w:rsidRPr="00E8266C" w14:paraId="2EB2FF54" w14:textId="77777777" w:rsidTr="00862F07">
        <w:trPr>
          <w:cantSplit/>
          <w:trHeight w:val="1323"/>
        </w:trPr>
        <w:tc>
          <w:tcPr>
            <w:tcW w:w="989" w:type="pct"/>
            <w:gridSpan w:val="2"/>
            <w:vAlign w:val="center"/>
          </w:tcPr>
          <w:p w14:paraId="28C1AA09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32"/>
                <w:szCs w:val="24"/>
              </w:rPr>
            </w:pPr>
            <w:r w:rsidRPr="00E8266C">
              <w:rPr>
                <w:rFonts w:eastAsia="標楷體"/>
                <w:sz w:val="32"/>
                <w:szCs w:val="24"/>
              </w:rPr>
              <w:t>全部委員</w:t>
            </w:r>
          </w:p>
          <w:p w14:paraId="28A4EB85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 w:val="20"/>
                <w:szCs w:val="24"/>
              </w:rPr>
            </w:pPr>
            <w:r w:rsidRPr="00E8266C">
              <w:rPr>
                <w:rFonts w:eastAsia="標楷體"/>
                <w:sz w:val="20"/>
                <w:szCs w:val="24"/>
              </w:rPr>
              <w:t>(</w:t>
            </w:r>
            <w:r w:rsidRPr="00E8266C">
              <w:rPr>
                <w:rFonts w:eastAsia="標楷體"/>
                <w:sz w:val="20"/>
                <w:szCs w:val="24"/>
              </w:rPr>
              <w:t>出席委員請於</w:t>
            </w:r>
            <w:r w:rsidRPr="00E8266C">
              <w:rPr>
                <w:rFonts w:eastAsia="標楷體"/>
                <w:sz w:val="20"/>
                <w:szCs w:val="24"/>
              </w:rPr>
              <w:t>□</w:t>
            </w:r>
            <w:r w:rsidRPr="00E8266C">
              <w:rPr>
                <w:rFonts w:eastAsia="標楷體"/>
                <w:sz w:val="20"/>
                <w:szCs w:val="24"/>
              </w:rPr>
              <w:t>內打勾</w:t>
            </w:r>
            <w:r w:rsidRPr="00E8266C">
              <w:rPr>
                <w:rFonts w:eastAsia="標楷體"/>
                <w:sz w:val="20"/>
                <w:szCs w:val="24"/>
              </w:rPr>
              <w:t>)</w:t>
            </w:r>
          </w:p>
        </w:tc>
        <w:tc>
          <w:tcPr>
            <w:tcW w:w="4011" w:type="pct"/>
            <w:gridSpan w:val="5"/>
            <w:vAlign w:val="center"/>
          </w:tcPr>
          <w:p w14:paraId="59EC1565" w14:textId="77777777" w:rsidR="00D21650" w:rsidRDefault="00D21650" w:rsidP="00862F07">
            <w:pPr>
              <w:adjustRightInd/>
              <w:spacing w:line="400" w:lineRule="exact"/>
              <w:jc w:val="both"/>
              <w:textAlignment w:val="auto"/>
              <w:rPr>
                <w:rFonts w:eastAsia="標楷體"/>
                <w:sz w:val="18"/>
                <w:szCs w:val="24"/>
              </w:rPr>
            </w:pPr>
            <w:r w:rsidRPr="00E8266C">
              <w:rPr>
                <w:rFonts w:eastAsia="標楷體"/>
                <w:sz w:val="18"/>
                <w:szCs w:val="24"/>
              </w:rPr>
              <w:t>姓名</w:t>
            </w:r>
            <w:r w:rsidRPr="00E8266C">
              <w:rPr>
                <w:rFonts w:eastAsia="標楷體"/>
                <w:sz w:val="18"/>
                <w:szCs w:val="24"/>
              </w:rPr>
              <w:t>(</w:t>
            </w:r>
            <w:r w:rsidRPr="00E8266C">
              <w:rPr>
                <w:rFonts w:eastAsia="標楷體"/>
                <w:sz w:val="18"/>
                <w:szCs w:val="24"/>
              </w:rPr>
              <w:t>職業</w:t>
            </w:r>
            <w:r w:rsidRPr="00E8266C">
              <w:rPr>
                <w:rFonts w:eastAsia="標楷體"/>
                <w:sz w:val="18"/>
                <w:szCs w:val="24"/>
              </w:rPr>
              <w:t>)</w:t>
            </w:r>
            <w:r w:rsidRPr="00E8266C">
              <w:rPr>
                <w:rFonts w:eastAsia="標楷體"/>
                <w:sz w:val="18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 w:val="18"/>
                <w:szCs w:val="24"/>
              </w:rPr>
              <w:t>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                      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>委員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(                 </w:t>
            </w:r>
            <w:r w:rsidRPr="00E8266C">
              <w:rPr>
                <w:rFonts w:eastAsia="標楷體"/>
                <w:sz w:val="18"/>
                <w:szCs w:val="24"/>
              </w:rPr>
              <w:t>)</w:t>
            </w:r>
          </w:p>
          <w:p w14:paraId="50FDB9DA" w14:textId="77777777" w:rsidR="00D21650" w:rsidRPr="00E8266C" w:rsidRDefault="00D21650" w:rsidP="00862F07">
            <w:pPr>
              <w:adjustRightInd/>
              <w:spacing w:line="400" w:lineRule="exact"/>
              <w:jc w:val="both"/>
              <w:textAlignment w:val="auto"/>
              <w:rPr>
                <w:rFonts w:eastAsia="標楷體"/>
                <w:sz w:val="18"/>
                <w:szCs w:val="24"/>
              </w:rPr>
            </w:pPr>
            <w:r w:rsidRPr="00E8266C">
              <w:rPr>
                <w:rFonts w:eastAsia="標楷體"/>
                <w:sz w:val="18"/>
                <w:szCs w:val="24"/>
              </w:rPr>
              <w:t>姓名</w:t>
            </w:r>
            <w:r w:rsidRPr="00E8266C">
              <w:rPr>
                <w:rFonts w:eastAsia="標楷體"/>
                <w:sz w:val="18"/>
                <w:szCs w:val="24"/>
              </w:rPr>
              <w:t>(</w:t>
            </w:r>
            <w:r w:rsidRPr="00E8266C">
              <w:rPr>
                <w:rFonts w:eastAsia="標楷體"/>
                <w:sz w:val="18"/>
                <w:szCs w:val="24"/>
              </w:rPr>
              <w:t>職業</w:t>
            </w:r>
            <w:r w:rsidRPr="00E8266C">
              <w:rPr>
                <w:rFonts w:eastAsia="標楷體"/>
                <w:sz w:val="18"/>
                <w:szCs w:val="24"/>
              </w:rPr>
              <w:t>)</w:t>
            </w:r>
            <w:r w:rsidRPr="00E8266C">
              <w:rPr>
                <w:rFonts w:eastAsia="標楷體"/>
                <w:sz w:val="18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 w:val="18"/>
                <w:szCs w:val="24"/>
              </w:rPr>
              <w:t>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                    </w:t>
            </w:r>
            <w:r>
              <w:rPr>
                <w:rFonts w:eastAsia="標楷體" w:hint="eastAsia"/>
                <w:sz w:val="18"/>
                <w:szCs w:val="24"/>
                <w:u w:val="single"/>
              </w:rPr>
              <w:t xml:space="preserve"> 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>委員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(                 </w:t>
            </w:r>
            <w:r w:rsidRPr="00E8266C">
              <w:rPr>
                <w:rFonts w:eastAsia="標楷體"/>
                <w:sz w:val="18"/>
                <w:szCs w:val="24"/>
              </w:rPr>
              <w:t xml:space="preserve">) </w:t>
            </w:r>
          </w:p>
          <w:p w14:paraId="30CFCB32" w14:textId="77777777" w:rsidR="00D21650" w:rsidRPr="00E8266C" w:rsidRDefault="00D21650" w:rsidP="00862F07">
            <w:pPr>
              <w:adjustRightInd/>
              <w:spacing w:line="400" w:lineRule="exact"/>
              <w:jc w:val="both"/>
              <w:textAlignment w:val="auto"/>
              <w:rPr>
                <w:rFonts w:eastAsia="標楷體"/>
                <w:sz w:val="18"/>
                <w:szCs w:val="24"/>
              </w:rPr>
            </w:pPr>
            <w:r w:rsidRPr="00E8266C">
              <w:rPr>
                <w:rFonts w:eastAsia="標楷體"/>
                <w:sz w:val="18"/>
                <w:szCs w:val="24"/>
              </w:rPr>
              <w:t>姓名</w:t>
            </w:r>
            <w:r w:rsidRPr="00E8266C">
              <w:rPr>
                <w:rFonts w:eastAsia="標楷體"/>
                <w:sz w:val="18"/>
                <w:szCs w:val="24"/>
              </w:rPr>
              <w:t>(</w:t>
            </w:r>
            <w:r w:rsidRPr="00E8266C">
              <w:rPr>
                <w:rFonts w:eastAsia="標楷體"/>
                <w:sz w:val="18"/>
                <w:szCs w:val="24"/>
              </w:rPr>
              <w:t>職業</w:t>
            </w:r>
            <w:r w:rsidRPr="00E8266C">
              <w:rPr>
                <w:rFonts w:eastAsia="標楷體"/>
                <w:sz w:val="18"/>
                <w:szCs w:val="24"/>
              </w:rPr>
              <w:t>)</w:t>
            </w:r>
            <w:r w:rsidRPr="00E8266C">
              <w:rPr>
                <w:rFonts w:eastAsia="標楷體"/>
                <w:sz w:val="18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 w:val="18"/>
                <w:szCs w:val="24"/>
              </w:rPr>
              <w:t>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                      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>委員</w:t>
            </w:r>
            <w:r w:rsidRPr="00E8266C">
              <w:rPr>
                <w:rFonts w:eastAsia="標楷體"/>
                <w:sz w:val="18"/>
                <w:szCs w:val="24"/>
                <w:u w:val="single"/>
              </w:rPr>
              <w:t xml:space="preserve"> (                 </w:t>
            </w:r>
            <w:r w:rsidRPr="00E8266C">
              <w:rPr>
                <w:rFonts w:eastAsia="標楷體"/>
                <w:sz w:val="18"/>
                <w:szCs w:val="24"/>
              </w:rPr>
              <w:t>)</w:t>
            </w:r>
          </w:p>
        </w:tc>
      </w:tr>
      <w:tr w:rsidR="00D21650" w:rsidRPr="00E8266C" w14:paraId="73C26BF0" w14:textId="77777777" w:rsidTr="00862F07">
        <w:trPr>
          <w:cantSplit/>
          <w:trHeight w:val="2254"/>
        </w:trPr>
        <w:tc>
          <w:tcPr>
            <w:tcW w:w="989" w:type="pct"/>
            <w:gridSpan w:val="2"/>
            <w:vAlign w:val="center"/>
          </w:tcPr>
          <w:p w14:paraId="23F9FBE7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32"/>
                <w:szCs w:val="32"/>
              </w:rPr>
            </w:pPr>
            <w:r w:rsidRPr="00E8266C">
              <w:rPr>
                <w:rFonts w:eastAsia="標楷體"/>
                <w:sz w:val="32"/>
                <w:szCs w:val="32"/>
              </w:rPr>
              <w:t>評</w:t>
            </w:r>
            <w:r>
              <w:rPr>
                <w:rFonts w:eastAsia="標楷體" w:hint="eastAsia"/>
                <w:sz w:val="32"/>
                <w:szCs w:val="32"/>
              </w:rPr>
              <w:t>審</w:t>
            </w:r>
            <w:r w:rsidRPr="00E8266C">
              <w:rPr>
                <w:rFonts w:eastAsia="標楷體"/>
                <w:sz w:val="32"/>
                <w:szCs w:val="32"/>
              </w:rPr>
              <w:t>結果</w:t>
            </w:r>
          </w:p>
        </w:tc>
        <w:tc>
          <w:tcPr>
            <w:tcW w:w="4011" w:type="pct"/>
            <w:gridSpan w:val="5"/>
            <w:vAlign w:val="center"/>
          </w:tcPr>
          <w:p w14:paraId="4841A436" w14:textId="77777777" w:rsidR="00D21650" w:rsidRPr="00E8266C" w:rsidRDefault="00D21650" w:rsidP="00862F07">
            <w:pPr>
              <w:adjustRightInd/>
              <w:spacing w:line="320" w:lineRule="exact"/>
              <w:jc w:val="both"/>
              <w:textAlignment w:val="auto"/>
              <w:rPr>
                <w:rFonts w:eastAsia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□</w:t>
            </w:r>
            <w:r w:rsidRPr="00E8266C">
              <w:rPr>
                <w:rFonts w:eastAsia="標楷體"/>
                <w:szCs w:val="28"/>
              </w:rPr>
              <w:t>經評</w:t>
            </w:r>
            <w:r>
              <w:rPr>
                <w:rFonts w:eastAsia="標楷體" w:hint="eastAsia"/>
                <w:szCs w:val="28"/>
              </w:rPr>
              <w:t>審</w:t>
            </w:r>
            <w:r>
              <w:rPr>
                <w:rFonts w:eastAsia="標楷體"/>
                <w:szCs w:val="28"/>
              </w:rPr>
              <w:t>委員會</w:t>
            </w:r>
            <w:r w:rsidRPr="00E8266C">
              <w:rPr>
                <w:rFonts w:eastAsia="標楷體"/>
                <w:szCs w:val="28"/>
              </w:rPr>
              <w:t>出席委員過半數決定：</w:t>
            </w:r>
          </w:p>
          <w:p w14:paraId="1945768C" w14:textId="77777777" w:rsidR="00D21650" w:rsidRPr="00E8266C" w:rsidRDefault="00D21650" w:rsidP="00862F07">
            <w:pPr>
              <w:adjustRightInd/>
              <w:spacing w:line="360" w:lineRule="auto"/>
              <w:textAlignment w:val="auto"/>
              <w:rPr>
                <w:rFonts w:eastAsia="標楷體"/>
                <w:sz w:val="18"/>
                <w:szCs w:val="18"/>
              </w:rPr>
            </w:pPr>
            <w:r w:rsidRPr="00E8266C">
              <w:rPr>
                <w:rFonts w:eastAsia="標楷體"/>
                <w:sz w:val="18"/>
                <w:szCs w:val="18"/>
              </w:rPr>
              <w:t>廠商</w:t>
            </w:r>
            <w:r w:rsidRPr="00E8266C">
              <w:rPr>
                <w:rFonts w:eastAsia="標楷體"/>
                <w:sz w:val="18"/>
                <w:szCs w:val="18"/>
              </w:rPr>
              <w:t>(</w:t>
            </w:r>
            <w:r w:rsidRPr="00E8266C">
              <w:rPr>
                <w:rFonts w:eastAsia="標楷體"/>
                <w:sz w:val="18"/>
                <w:szCs w:val="18"/>
              </w:rPr>
              <w:t>名稱</w:t>
            </w:r>
            <w:r w:rsidRPr="00E8266C">
              <w:rPr>
                <w:rFonts w:eastAsia="標楷體"/>
                <w:sz w:val="18"/>
                <w:szCs w:val="18"/>
              </w:rPr>
              <w:t>)</w:t>
            </w:r>
            <w:r w:rsidRPr="00E8266C">
              <w:rPr>
                <w:rFonts w:eastAsia="標楷體"/>
                <w:sz w:val="18"/>
                <w:szCs w:val="18"/>
              </w:rPr>
              <w:t>：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 xml:space="preserve">                                  </w:t>
            </w:r>
            <w:r w:rsidRPr="00E8266C">
              <w:rPr>
                <w:rFonts w:eastAsia="標楷體"/>
                <w:sz w:val="18"/>
                <w:szCs w:val="18"/>
              </w:rPr>
              <w:t>為第一優勝廠商，取得第一優先議價權。</w:t>
            </w:r>
            <w:r w:rsidRPr="00E8266C">
              <w:rPr>
                <w:rFonts w:eastAsia="標楷體"/>
                <w:sz w:val="18"/>
                <w:szCs w:val="18"/>
              </w:rPr>
              <w:t xml:space="preserve">    </w:t>
            </w:r>
          </w:p>
          <w:p w14:paraId="18E1A4EA" w14:textId="77777777" w:rsidR="00D21650" w:rsidRPr="00E8266C" w:rsidRDefault="00D21650" w:rsidP="00862F07">
            <w:pPr>
              <w:adjustRightInd/>
              <w:spacing w:line="360" w:lineRule="auto"/>
              <w:textAlignment w:val="auto"/>
              <w:rPr>
                <w:rFonts w:eastAsia="標楷體"/>
                <w:sz w:val="18"/>
                <w:szCs w:val="18"/>
              </w:rPr>
            </w:pPr>
            <w:r w:rsidRPr="00E8266C">
              <w:rPr>
                <w:rFonts w:eastAsia="標楷體"/>
                <w:sz w:val="18"/>
                <w:szCs w:val="18"/>
              </w:rPr>
              <w:t>廠商</w:t>
            </w:r>
            <w:r w:rsidRPr="00E8266C">
              <w:rPr>
                <w:rFonts w:eastAsia="標楷體"/>
                <w:sz w:val="18"/>
                <w:szCs w:val="18"/>
              </w:rPr>
              <w:t>(</w:t>
            </w:r>
            <w:r w:rsidRPr="00E8266C">
              <w:rPr>
                <w:rFonts w:eastAsia="標楷體"/>
                <w:sz w:val="18"/>
                <w:szCs w:val="18"/>
              </w:rPr>
              <w:t>名稱</w:t>
            </w:r>
            <w:r w:rsidRPr="00E8266C">
              <w:rPr>
                <w:rFonts w:eastAsia="標楷體"/>
                <w:sz w:val="18"/>
                <w:szCs w:val="18"/>
              </w:rPr>
              <w:t>)</w:t>
            </w:r>
            <w:r w:rsidRPr="00E8266C">
              <w:rPr>
                <w:rFonts w:eastAsia="標楷體"/>
                <w:sz w:val="18"/>
                <w:szCs w:val="18"/>
              </w:rPr>
              <w:t>：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 xml:space="preserve">                                  </w:t>
            </w:r>
            <w:r w:rsidRPr="00E8266C">
              <w:rPr>
                <w:rFonts w:eastAsia="標楷體"/>
                <w:sz w:val="18"/>
                <w:szCs w:val="18"/>
              </w:rPr>
              <w:t>為第二優勝廠商，取得第二優先議價權。</w:t>
            </w:r>
          </w:p>
          <w:p w14:paraId="2380667F" w14:textId="77777777" w:rsidR="00D21650" w:rsidRPr="00E8266C" w:rsidRDefault="00D21650" w:rsidP="00862F07">
            <w:pPr>
              <w:adjustRightInd/>
              <w:spacing w:line="360" w:lineRule="auto"/>
              <w:textAlignment w:val="auto"/>
              <w:rPr>
                <w:rFonts w:eastAsia="標楷體"/>
                <w:sz w:val="18"/>
                <w:szCs w:val="18"/>
              </w:rPr>
            </w:pPr>
            <w:r w:rsidRPr="00E8266C">
              <w:rPr>
                <w:rFonts w:eastAsia="標楷體"/>
                <w:sz w:val="18"/>
                <w:szCs w:val="18"/>
              </w:rPr>
              <w:t>廠商</w:t>
            </w:r>
            <w:r w:rsidRPr="00E8266C">
              <w:rPr>
                <w:rFonts w:eastAsia="標楷體"/>
                <w:sz w:val="18"/>
                <w:szCs w:val="18"/>
              </w:rPr>
              <w:t>(</w:t>
            </w:r>
            <w:r w:rsidRPr="00E8266C">
              <w:rPr>
                <w:rFonts w:eastAsia="標楷體"/>
                <w:sz w:val="18"/>
                <w:szCs w:val="18"/>
              </w:rPr>
              <w:t>名稱</w:t>
            </w:r>
            <w:r w:rsidRPr="00E8266C">
              <w:rPr>
                <w:rFonts w:eastAsia="標楷體"/>
                <w:sz w:val="18"/>
                <w:szCs w:val="18"/>
              </w:rPr>
              <w:t>)</w:t>
            </w:r>
            <w:r w:rsidRPr="00E8266C">
              <w:rPr>
                <w:rFonts w:eastAsia="標楷體"/>
                <w:sz w:val="18"/>
                <w:szCs w:val="18"/>
              </w:rPr>
              <w:t>：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 xml:space="preserve">                         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>、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 xml:space="preserve">                        </w:t>
            </w:r>
            <w:r w:rsidRPr="00E8266C">
              <w:rPr>
                <w:rFonts w:eastAsia="標楷體"/>
                <w:sz w:val="18"/>
                <w:szCs w:val="18"/>
              </w:rPr>
              <w:t xml:space="preserve"> </w:t>
            </w:r>
            <w:r w:rsidRPr="00E8266C">
              <w:rPr>
                <w:rFonts w:eastAsia="標楷體"/>
                <w:sz w:val="18"/>
                <w:szCs w:val="18"/>
              </w:rPr>
              <w:t>不得列入議價對象。</w:t>
            </w:r>
          </w:p>
          <w:p w14:paraId="0FE8E68A" w14:textId="77777777" w:rsidR="00D21650" w:rsidRPr="00E8266C" w:rsidRDefault="00D21650" w:rsidP="00862F07">
            <w:pPr>
              <w:adjustRightInd/>
              <w:spacing w:line="360" w:lineRule="auto"/>
              <w:textAlignment w:val="auto"/>
              <w:rPr>
                <w:rFonts w:eastAsia="標楷體"/>
                <w:sz w:val="18"/>
                <w:szCs w:val="18"/>
              </w:rPr>
            </w:pPr>
            <w:r w:rsidRPr="00E8266C">
              <w:rPr>
                <w:rFonts w:eastAsia="標楷體"/>
                <w:sz w:val="18"/>
                <w:szCs w:val="18"/>
              </w:rPr>
              <w:t>其他：</w:t>
            </w:r>
            <w:r w:rsidRPr="00E8266C">
              <w:rPr>
                <w:rFonts w:eastAsia="標楷體"/>
                <w:sz w:val="18"/>
                <w:szCs w:val="18"/>
                <w:u w:val="single"/>
              </w:rPr>
              <w:t xml:space="preserve">                                                                         </w:t>
            </w:r>
            <w:r w:rsidRPr="00E8266C">
              <w:rPr>
                <w:rFonts w:eastAsia="標楷體"/>
                <w:sz w:val="18"/>
                <w:szCs w:val="18"/>
              </w:rPr>
              <w:t>。</w:t>
            </w:r>
          </w:p>
          <w:p w14:paraId="74E0EBC9" w14:textId="77777777" w:rsidR="00D21650" w:rsidRPr="00E8266C" w:rsidRDefault="00D21650" w:rsidP="00862F07">
            <w:pPr>
              <w:tabs>
                <w:tab w:val="left" w:pos="1426"/>
              </w:tabs>
              <w:adjustRightInd/>
              <w:spacing w:line="320" w:lineRule="exact"/>
              <w:jc w:val="both"/>
              <w:textAlignment w:val="auto"/>
              <w:rPr>
                <w:rFonts w:eastAsia="標楷體"/>
                <w:sz w:val="18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8"/>
              </w:rPr>
              <w:t>□</w:t>
            </w:r>
            <w:r w:rsidRPr="00E8266C">
              <w:rPr>
                <w:rFonts w:eastAsia="標楷體"/>
                <w:szCs w:val="28"/>
              </w:rPr>
              <w:t>廠商所獲平均分數未達評</w:t>
            </w:r>
            <w:r>
              <w:rPr>
                <w:rFonts w:eastAsia="標楷體" w:hint="eastAsia"/>
                <w:szCs w:val="28"/>
              </w:rPr>
              <w:t>審</w:t>
            </w:r>
            <w:r w:rsidRPr="00E8266C">
              <w:rPr>
                <w:rFonts w:eastAsia="標楷體"/>
                <w:szCs w:val="28"/>
              </w:rPr>
              <w:t>標準</w:t>
            </w:r>
            <w:r w:rsidRPr="00E8266C">
              <w:rPr>
                <w:rFonts w:eastAsia="標楷體"/>
                <w:color w:val="FF0000"/>
                <w:szCs w:val="28"/>
              </w:rPr>
              <w:t>75</w:t>
            </w:r>
            <w:r w:rsidRPr="00E8266C">
              <w:rPr>
                <w:rFonts w:eastAsia="標楷體"/>
                <w:szCs w:val="28"/>
              </w:rPr>
              <w:t>分，且經評</w:t>
            </w:r>
            <w:r>
              <w:rPr>
                <w:rFonts w:eastAsia="標楷體" w:hint="eastAsia"/>
                <w:szCs w:val="28"/>
              </w:rPr>
              <w:t>審</w:t>
            </w:r>
            <w:r>
              <w:rPr>
                <w:rFonts w:eastAsia="標楷體"/>
                <w:szCs w:val="28"/>
              </w:rPr>
              <w:t>委員會</w:t>
            </w:r>
            <w:r w:rsidRPr="00E8266C">
              <w:rPr>
                <w:rFonts w:eastAsia="標楷體"/>
                <w:szCs w:val="28"/>
              </w:rPr>
              <w:t>出席委員過半數決定，由主席宣布廢標，重行辦理招標。</w:t>
            </w:r>
          </w:p>
        </w:tc>
      </w:tr>
      <w:tr w:rsidR="00D21650" w:rsidRPr="00E8266C" w14:paraId="3ECBBE71" w14:textId="77777777" w:rsidTr="00862F07">
        <w:trPr>
          <w:cantSplit/>
          <w:trHeight w:val="413"/>
        </w:trPr>
        <w:tc>
          <w:tcPr>
            <w:tcW w:w="213" w:type="pct"/>
            <w:vMerge w:val="restart"/>
            <w:textDirection w:val="tbRlV"/>
            <w:vAlign w:val="center"/>
          </w:tcPr>
          <w:p w14:paraId="04B3C203" w14:textId="77777777" w:rsidR="00D21650" w:rsidRPr="00E8266C" w:rsidRDefault="00D21650" w:rsidP="00862F07">
            <w:pPr>
              <w:adjustRightInd/>
              <w:spacing w:line="360" w:lineRule="exact"/>
              <w:ind w:left="113" w:right="113"/>
              <w:jc w:val="center"/>
              <w:textAlignment w:val="auto"/>
              <w:rPr>
                <w:rFonts w:eastAsia="標楷體"/>
                <w:sz w:val="28"/>
                <w:szCs w:val="24"/>
              </w:rPr>
            </w:pPr>
            <w:r w:rsidRPr="00E8266C">
              <w:rPr>
                <w:rFonts w:eastAsia="標楷體"/>
                <w:sz w:val="28"/>
                <w:szCs w:val="24"/>
              </w:rPr>
              <w:t>出席委員簽名</w:t>
            </w:r>
          </w:p>
        </w:tc>
        <w:tc>
          <w:tcPr>
            <w:tcW w:w="2485" w:type="pct"/>
            <w:gridSpan w:val="3"/>
            <w:vAlign w:val="center"/>
          </w:tcPr>
          <w:p w14:paraId="7F26AF3F" w14:textId="77777777" w:rsidR="00D21650" w:rsidRPr="00E8266C" w:rsidRDefault="00D21650" w:rsidP="00862F07">
            <w:pPr>
              <w:adjustRightInd/>
              <w:spacing w:line="24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同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意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評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審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結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果</w:t>
            </w:r>
          </w:p>
        </w:tc>
        <w:tc>
          <w:tcPr>
            <w:tcW w:w="2302" w:type="pct"/>
            <w:gridSpan w:val="3"/>
            <w:vAlign w:val="center"/>
          </w:tcPr>
          <w:p w14:paraId="0A1E1301" w14:textId="77777777" w:rsidR="00D21650" w:rsidRPr="00E8266C" w:rsidRDefault="00D21650" w:rsidP="00862F07">
            <w:pPr>
              <w:adjustRightInd/>
              <w:spacing w:line="240" w:lineRule="exact"/>
              <w:jc w:val="center"/>
              <w:textAlignment w:val="auto"/>
              <w:rPr>
                <w:rFonts w:eastAsia="標楷體"/>
                <w:szCs w:val="24"/>
              </w:rPr>
            </w:pPr>
            <w:r w:rsidRPr="00E8266C">
              <w:rPr>
                <w:rFonts w:eastAsia="標楷體"/>
                <w:szCs w:val="24"/>
              </w:rPr>
              <w:t>不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同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意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評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審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結</w:t>
            </w:r>
            <w:r w:rsidRPr="00E8266C">
              <w:rPr>
                <w:rFonts w:eastAsia="標楷體"/>
                <w:szCs w:val="24"/>
              </w:rPr>
              <w:t xml:space="preserve"> </w:t>
            </w:r>
            <w:r w:rsidRPr="00E8266C">
              <w:rPr>
                <w:rFonts w:eastAsia="標楷體"/>
                <w:szCs w:val="24"/>
              </w:rPr>
              <w:t>果</w:t>
            </w:r>
          </w:p>
        </w:tc>
      </w:tr>
      <w:tr w:rsidR="00D21650" w:rsidRPr="00E8266C" w14:paraId="3DF5030B" w14:textId="77777777" w:rsidTr="00862F07">
        <w:trPr>
          <w:cantSplit/>
          <w:trHeight w:val="1686"/>
        </w:trPr>
        <w:tc>
          <w:tcPr>
            <w:tcW w:w="213" w:type="pct"/>
            <w:vMerge/>
            <w:vAlign w:val="center"/>
          </w:tcPr>
          <w:p w14:paraId="2955CDEB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2485" w:type="pct"/>
            <w:gridSpan w:val="3"/>
            <w:vAlign w:val="center"/>
          </w:tcPr>
          <w:p w14:paraId="5BC9742E" w14:textId="77777777" w:rsidR="00D21650" w:rsidRPr="00E8266C" w:rsidRDefault="00D21650" w:rsidP="00862F07">
            <w:pPr>
              <w:adjustRightInd/>
              <w:spacing w:line="360" w:lineRule="exact"/>
              <w:jc w:val="center"/>
              <w:textAlignment w:val="auto"/>
              <w:rPr>
                <w:rFonts w:eastAsia="標楷體"/>
                <w:sz w:val="20"/>
                <w:szCs w:val="24"/>
              </w:rPr>
            </w:pPr>
          </w:p>
          <w:p w14:paraId="5A7AF14F" w14:textId="77777777" w:rsidR="00D21650" w:rsidRPr="00E8266C" w:rsidRDefault="00D21650" w:rsidP="00862F07">
            <w:pPr>
              <w:adjustRightInd/>
              <w:spacing w:line="360" w:lineRule="exact"/>
              <w:textAlignment w:val="auto"/>
              <w:rPr>
                <w:rFonts w:eastAsia="標楷體"/>
                <w:sz w:val="28"/>
              </w:rPr>
            </w:pPr>
          </w:p>
        </w:tc>
        <w:tc>
          <w:tcPr>
            <w:tcW w:w="2302" w:type="pct"/>
            <w:gridSpan w:val="3"/>
            <w:vAlign w:val="center"/>
          </w:tcPr>
          <w:p w14:paraId="3988536B" w14:textId="77777777" w:rsidR="00D21650" w:rsidRPr="00E8266C" w:rsidRDefault="00D21650" w:rsidP="00862F07">
            <w:pPr>
              <w:adjustRightInd/>
              <w:spacing w:line="360" w:lineRule="exact"/>
              <w:jc w:val="both"/>
              <w:textAlignment w:val="auto"/>
              <w:rPr>
                <w:rFonts w:eastAsia="標楷體"/>
                <w:sz w:val="28"/>
                <w:szCs w:val="24"/>
              </w:rPr>
            </w:pPr>
          </w:p>
        </w:tc>
      </w:tr>
    </w:tbl>
    <w:p w14:paraId="7B82884C" w14:textId="77777777" w:rsidR="00D21650" w:rsidRPr="00E8266C" w:rsidRDefault="00D21650" w:rsidP="00D21650">
      <w:pPr>
        <w:adjustRightInd/>
        <w:spacing w:line="240" w:lineRule="exact"/>
        <w:ind w:left="570" w:hangingChars="285" w:hanging="570"/>
        <w:textAlignment w:val="auto"/>
        <w:rPr>
          <w:rFonts w:eastAsia="標楷體"/>
          <w:sz w:val="20"/>
        </w:rPr>
      </w:pPr>
      <w:r w:rsidRPr="00E8266C">
        <w:rPr>
          <w:rFonts w:eastAsia="標楷體"/>
          <w:sz w:val="20"/>
        </w:rPr>
        <w:t>註：</w:t>
      </w:r>
      <w:r w:rsidRPr="00E8266C">
        <w:rPr>
          <w:rFonts w:eastAsia="標楷體"/>
          <w:sz w:val="20"/>
        </w:rPr>
        <w:t xml:space="preserve"> </w:t>
      </w:r>
      <w:r w:rsidRPr="00E8266C">
        <w:rPr>
          <w:rFonts w:eastAsia="標楷體"/>
          <w:b/>
          <w:bCs/>
          <w:sz w:val="20"/>
          <w:u w:val="single"/>
        </w:rPr>
        <w:t>1.</w:t>
      </w:r>
      <w:r w:rsidRPr="00E8266C">
        <w:rPr>
          <w:rFonts w:eastAsia="標楷體"/>
          <w:b/>
          <w:bCs/>
          <w:sz w:val="20"/>
          <w:u w:val="single"/>
        </w:rPr>
        <w:t>序位名次第一取得第一優先議價權，其餘類推，參</w:t>
      </w:r>
      <w:r>
        <w:rPr>
          <w:rFonts w:eastAsia="標楷體" w:hint="eastAsia"/>
          <w:b/>
          <w:bCs/>
          <w:sz w:val="20"/>
          <w:u w:val="single"/>
        </w:rPr>
        <w:t>與</w:t>
      </w:r>
      <w:r w:rsidRPr="00E8266C">
        <w:rPr>
          <w:rFonts w:eastAsia="標楷體"/>
          <w:b/>
          <w:bCs/>
          <w:sz w:val="20"/>
          <w:u w:val="single"/>
        </w:rPr>
        <w:t>廠商之所有評</w:t>
      </w:r>
      <w:r>
        <w:rPr>
          <w:rFonts w:eastAsia="標楷體" w:hint="eastAsia"/>
          <w:b/>
          <w:sz w:val="20"/>
          <w:u w:val="single"/>
        </w:rPr>
        <w:t>審</w:t>
      </w:r>
      <w:r w:rsidRPr="00E8266C">
        <w:rPr>
          <w:rFonts w:eastAsia="標楷體"/>
          <w:b/>
          <w:bCs/>
          <w:sz w:val="20"/>
          <w:u w:val="single"/>
        </w:rPr>
        <w:t>委員之平均得分達</w:t>
      </w:r>
      <w:r w:rsidRPr="00E8266C">
        <w:rPr>
          <w:rFonts w:eastAsia="標楷體"/>
          <w:b/>
          <w:bCs/>
          <w:sz w:val="20"/>
          <w:u w:val="single"/>
        </w:rPr>
        <w:t>75</w:t>
      </w:r>
      <w:r w:rsidRPr="00E8266C">
        <w:rPr>
          <w:rFonts w:eastAsia="標楷體"/>
          <w:b/>
          <w:bCs/>
          <w:sz w:val="20"/>
          <w:u w:val="single"/>
        </w:rPr>
        <w:t>分且半數</w:t>
      </w:r>
      <w:r w:rsidRPr="00E8266C">
        <w:rPr>
          <w:rFonts w:eastAsia="標楷體"/>
          <w:b/>
          <w:bCs/>
          <w:sz w:val="20"/>
          <w:u w:val="single"/>
        </w:rPr>
        <w:t>(</w:t>
      </w:r>
      <w:r w:rsidRPr="00E8266C">
        <w:rPr>
          <w:rFonts w:eastAsia="標楷體"/>
          <w:b/>
          <w:bCs/>
          <w:sz w:val="20"/>
          <w:u w:val="single"/>
        </w:rPr>
        <w:t>含</w:t>
      </w:r>
      <w:r w:rsidRPr="00E8266C">
        <w:rPr>
          <w:rFonts w:eastAsia="標楷體"/>
          <w:b/>
          <w:bCs/>
          <w:sz w:val="20"/>
          <w:u w:val="single"/>
        </w:rPr>
        <w:t>)</w:t>
      </w:r>
      <w:r w:rsidRPr="00E8266C">
        <w:rPr>
          <w:rFonts w:eastAsia="標楷體"/>
          <w:b/>
          <w:bCs/>
          <w:sz w:val="20"/>
          <w:u w:val="single"/>
        </w:rPr>
        <w:t>以上評</w:t>
      </w:r>
      <w:r>
        <w:rPr>
          <w:rFonts w:eastAsia="標楷體" w:hint="eastAsia"/>
          <w:b/>
          <w:sz w:val="20"/>
          <w:u w:val="single"/>
        </w:rPr>
        <w:t>審</w:t>
      </w:r>
      <w:r w:rsidRPr="00E8266C">
        <w:rPr>
          <w:rFonts w:eastAsia="標楷體"/>
          <w:b/>
          <w:bCs/>
          <w:sz w:val="20"/>
          <w:u w:val="single"/>
        </w:rPr>
        <w:t>委員評分達</w:t>
      </w:r>
      <w:r w:rsidRPr="00E8266C">
        <w:rPr>
          <w:rFonts w:eastAsia="標楷體"/>
          <w:b/>
          <w:bCs/>
          <w:sz w:val="20"/>
          <w:u w:val="single"/>
        </w:rPr>
        <w:t>75</w:t>
      </w:r>
      <w:r w:rsidRPr="00E8266C">
        <w:rPr>
          <w:rFonts w:eastAsia="標楷體"/>
          <w:b/>
          <w:bCs/>
          <w:sz w:val="20"/>
          <w:u w:val="single"/>
        </w:rPr>
        <w:t>分者，始得列入議價對象。</w:t>
      </w:r>
    </w:p>
    <w:p w14:paraId="59B3BA81" w14:textId="77777777" w:rsidR="00D21650" w:rsidRPr="00E8266C" w:rsidRDefault="00D21650" w:rsidP="00D21650">
      <w:pPr>
        <w:adjustRightInd/>
        <w:spacing w:line="240" w:lineRule="exact"/>
        <w:ind w:leftChars="118" w:left="569" w:hangingChars="143" w:hanging="286"/>
        <w:textAlignment w:val="auto"/>
        <w:rPr>
          <w:rFonts w:eastAsia="標楷體"/>
          <w:sz w:val="20"/>
        </w:rPr>
      </w:pPr>
      <w:r w:rsidRPr="00E8266C">
        <w:rPr>
          <w:rFonts w:eastAsia="標楷體"/>
          <w:b/>
          <w:bCs/>
          <w:sz w:val="20"/>
        </w:rPr>
        <w:t xml:space="preserve"> 2.</w:t>
      </w:r>
      <w:r w:rsidRPr="00E8266C">
        <w:rPr>
          <w:rFonts w:eastAsia="標楷體"/>
          <w:b/>
          <w:bCs/>
          <w:sz w:val="20"/>
        </w:rPr>
        <w:t>評</w:t>
      </w:r>
      <w:r>
        <w:rPr>
          <w:rFonts w:eastAsia="標楷體" w:hint="eastAsia"/>
          <w:b/>
          <w:bCs/>
          <w:sz w:val="20"/>
        </w:rPr>
        <w:t>審</w:t>
      </w:r>
      <w:r w:rsidRPr="00E8266C">
        <w:rPr>
          <w:rFonts w:eastAsia="標楷體"/>
          <w:b/>
          <w:bCs/>
          <w:sz w:val="20"/>
        </w:rPr>
        <w:t>委員是否先經逐項討論後，再予評分：</w:t>
      </w:r>
      <w:r w:rsidRPr="00E8266C">
        <w:rPr>
          <w:rFonts w:eastAsia="標楷體"/>
          <w:b/>
          <w:bCs/>
          <w:sz w:val="20"/>
        </w:rPr>
        <w:t>□</w:t>
      </w:r>
      <w:r w:rsidRPr="00E8266C">
        <w:rPr>
          <w:rFonts w:eastAsia="標楷體"/>
          <w:b/>
          <w:bCs/>
          <w:sz w:val="20"/>
        </w:rPr>
        <w:t>是</w:t>
      </w:r>
      <w:r w:rsidRPr="00E8266C">
        <w:rPr>
          <w:rFonts w:eastAsia="標楷體"/>
          <w:b/>
          <w:bCs/>
          <w:sz w:val="20"/>
        </w:rPr>
        <w:t xml:space="preserve"> □</w:t>
      </w:r>
      <w:r w:rsidRPr="00E8266C">
        <w:rPr>
          <w:rFonts w:eastAsia="標楷體"/>
          <w:b/>
          <w:bCs/>
          <w:sz w:val="20"/>
        </w:rPr>
        <w:t>否</w:t>
      </w:r>
    </w:p>
    <w:p w14:paraId="5F06BA1B" w14:textId="77777777" w:rsidR="00D21650" w:rsidRPr="00E8266C" w:rsidRDefault="00D21650" w:rsidP="00D21650">
      <w:pPr>
        <w:adjustRightInd/>
        <w:spacing w:line="240" w:lineRule="exact"/>
        <w:ind w:leftChars="118" w:left="569" w:hangingChars="143" w:hanging="286"/>
        <w:textAlignment w:val="auto"/>
        <w:rPr>
          <w:rFonts w:eastAsia="標楷體"/>
          <w:b/>
          <w:bCs/>
          <w:sz w:val="20"/>
        </w:rPr>
      </w:pPr>
      <w:r w:rsidRPr="00E8266C">
        <w:rPr>
          <w:rFonts w:eastAsia="標楷體"/>
          <w:b/>
          <w:bCs/>
          <w:sz w:val="20"/>
        </w:rPr>
        <w:t xml:space="preserve"> 3.</w:t>
      </w:r>
      <w:r w:rsidRPr="00E8266C">
        <w:rPr>
          <w:rFonts w:eastAsia="標楷體"/>
          <w:b/>
          <w:bCs/>
          <w:sz w:val="20"/>
        </w:rPr>
        <w:t>不同委員評</w:t>
      </w:r>
      <w:r>
        <w:rPr>
          <w:rFonts w:eastAsia="標楷體" w:hint="eastAsia"/>
          <w:b/>
          <w:bCs/>
          <w:sz w:val="20"/>
        </w:rPr>
        <w:t>審</w:t>
      </w:r>
      <w:r w:rsidRPr="00E8266C">
        <w:rPr>
          <w:rFonts w:eastAsia="標楷體"/>
          <w:b/>
          <w:bCs/>
          <w:sz w:val="20"/>
        </w:rPr>
        <w:t>結果有無明顯差異情形：</w:t>
      </w:r>
      <w:r w:rsidRPr="00E8266C">
        <w:rPr>
          <w:rFonts w:eastAsia="標楷體"/>
          <w:b/>
          <w:bCs/>
          <w:sz w:val="20"/>
        </w:rPr>
        <w:t>□</w:t>
      </w:r>
      <w:r w:rsidRPr="00E8266C">
        <w:rPr>
          <w:rFonts w:eastAsia="標楷體"/>
          <w:b/>
          <w:bCs/>
          <w:sz w:val="20"/>
        </w:rPr>
        <w:t>無</w:t>
      </w:r>
      <w:r w:rsidRPr="00E8266C">
        <w:rPr>
          <w:rFonts w:eastAsia="標楷體"/>
          <w:b/>
          <w:bCs/>
          <w:sz w:val="20"/>
        </w:rPr>
        <w:t xml:space="preserve">  □</w:t>
      </w:r>
      <w:r w:rsidRPr="00E8266C">
        <w:rPr>
          <w:rFonts w:eastAsia="標楷體"/>
          <w:b/>
          <w:bCs/>
          <w:sz w:val="20"/>
        </w:rPr>
        <w:t>有，其情形及處置：</w:t>
      </w:r>
      <w:r w:rsidRPr="00E8266C">
        <w:rPr>
          <w:rFonts w:eastAsia="標楷體"/>
          <w:b/>
          <w:bCs/>
          <w:sz w:val="20"/>
        </w:rPr>
        <w:t xml:space="preserve">            </w:t>
      </w:r>
    </w:p>
    <w:p w14:paraId="201E9672" w14:textId="77777777" w:rsidR="00D21650" w:rsidRPr="00E8266C" w:rsidRDefault="00D21650" w:rsidP="00D21650">
      <w:pPr>
        <w:adjustRightInd/>
        <w:spacing w:line="240" w:lineRule="exact"/>
        <w:ind w:leftChars="118" w:left="567" w:hangingChars="142" w:hanging="284"/>
        <w:textAlignment w:val="auto"/>
        <w:rPr>
          <w:rFonts w:eastAsia="標楷體"/>
          <w:b/>
          <w:bCs/>
          <w:sz w:val="20"/>
        </w:rPr>
      </w:pPr>
      <w:r w:rsidRPr="00E8266C">
        <w:rPr>
          <w:rFonts w:eastAsia="標楷體"/>
          <w:b/>
          <w:bCs/>
          <w:sz w:val="20"/>
        </w:rPr>
        <w:t xml:space="preserve"> 4.</w:t>
      </w:r>
      <w:r w:rsidRPr="00E8266C">
        <w:rPr>
          <w:rFonts w:eastAsia="標楷體"/>
          <w:b/>
          <w:bCs/>
          <w:sz w:val="20"/>
        </w:rPr>
        <w:t>評</w:t>
      </w:r>
      <w:r>
        <w:rPr>
          <w:rFonts w:eastAsia="標楷體" w:hint="eastAsia"/>
          <w:b/>
          <w:bCs/>
          <w:sz w:val="20"/>
        </w:rPr>
        <w:t>審</w:t>
      </w:r>
      <w:r w:rsidRPr="00E8266C">
        <w:rPr>
          <w:rFonts w:eastAsia="標楷體"/>
          <w:b/>
          <w:bCs/>
          <w:sz w:val="20"/>
        </w:rPr>
        <w:t>委員會或個別委員評</w:t>
      </w:r>
      <w:r>
        <w:rPr>
          <w:rFonts w:eastAsia="標楷體" w:hint="eastAsia"/>
          <w:b/>
          <w:bCs/>
          <w:sz w:val="20"/>
        </w:rPr>
        <w:t>審</w:t>
      </w:r>
      <w:r w:rsidRPr="00E8266C">
        <w:rPr>
          <w:rFonts w:eastAsia="標楷體"/>
          <w:b/>
          <w:bCs/>
          <w:sz w:val="20"/>
        </w:rPr>
        <w:t>結果與工作小組初審意見有無差異情形：</w:t>
      </w:r>
      <w:r w:rsidRPr="00E8266C">
        <w:rPr>
          <w:rFonts w:eastAsia="標楷體"/>
          <w:b/>
          <w:bCs/>
          <w:sz w:val="20"/>
        </w:rPr>
        <w:t>□</w:t>
      </w:r>
      <w:r w:rsidRPr="00E8266C">
        <w:rPr>
          <w:rFonts w:eastAsia="標楷體"/>
          <w:b/>
          <w:bCs/>
          <w:sz w:val="20"/>
        </w:rPr>
        <w:t>無</w:t>
      </w:r>
      <w:r w:rsidRPr="00E8266C">
        <w:rPr>
          <w:rFonts w:eastAsia="標楷體"/>
          <w:b/>
          <w:bCs/>
          <w:sz w:val="20"/>
        </w:rPr>
        <w:t xml:space="preserve">  □</w:t>
      </w:r>
      <w:r w:rsidRPr="00E8266C">
        <w:rPr>
          <w:rFonts w:eastAsia="標楷體"/>
          <w:b/>
          <w:bCs/>
          <w:sz w:val="20"/>
        </w:rPr>
        <w:t>有，其情形及處置：</w:t>
      </w:r>
      <w:r w:rsidRPr="00E8266C">
        <w:rPr>
          <w:rFonts w:eastAsia="標楷體"/>
          <w:b/>
          <w:bCs/>
          <w:sz w:val="20"/>
        </w:rPr>
        <w:t xml:space="preserve">              </w:t>
      </w:r>
    </w:p>
    <w:p w14:paraId="2D7D9123" w14:textId="59804808" w:rsidR="00D21650" w:rsidRPr="00D21650" w:rsidRDefault="00D21650" w:rsidP="00D21650">
      <w:pPr>
        <w:adjustRightInd/>
        <w:spacing w:line="240" w:lineRule="exact"/>
        <w:ind w:left="571" w:hangingChars="285" w:hanging="571"/>
        <w:textAlignment w:val="auto"/>
        <w:rPr>
          <w:rFonts w:eastAsia="標楷體"/>
          <w:b/>
          <w:sz w:val="20"/>
        </w:rPr>
      </w:pPr>
      <w:r w:rsidRPr="00E8266C">
        <w:rPr>
          <w:rFonts w:eastAsia="標楷體"/>
          <w:b/>
          <w:bCs/>
          <w:sz w:val="20"/>
        </w:rPr>
        <w:t xml:space="preserve">    5.</w:t>
      </w:r>
      <w:r w:rsidRPr="00E8266C">
        <w:rPr>
          <w:rFonts w:eastAsia="標楷體"/>
          <w:b/>
          <w:bCs/>
          <w:sz w:val="20"/>
        </w:rPr>
        <w:t>評</w:t>
      </w:r>
      <w:r>
        <w:rPr>
          <w:rFonts w:eastAsia="標楷體" w:hint="eastAsia"/>
          <w:b/>
          <w:bCs/>
          <w:sz w:val="20"/>
        </w:rPr>
        <w:t>審</w:t>
      </w:r>
      <w:r w:rsidRPr="00E8266C">
        <w:rPr>
          <w:rFonts w:eastAsia="標楷體"/>
          <w:b/>
          <w:bCs/>
          <w:sz w:val="20"/>
        </w:rPr>
        <w:t>結果於簽報機關首長或其授權人核定後方生效。</w:t>
      </w:r>
    </w:p>
    <w:sectPr w:rsidR="00D21650" w:rsidRPr="00D21650" w:rsidSect="00D21650">
      <w:footerReference w:type="even" r:id="rId8"/>
      <w:footerReference w:type="default" r:id="rId9"/>
      <w:pgSz w:w="11907" w:h="16840" w:code="9"/>
      <w:pgMar w:top="568" w:right="1247" w:bottom="568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F0532" w14:textId="77777777" w:rsidR="00923524" w:rsidRDefault="00923524">
      <w:r>
        <w:separator/>
      </w:r>
    </w:p>
  </w:endnote>
  <w:endnote w:type="continuationSeparator" w:id="0">
    <w:p w14:paraId="1F587DA1" w14:textId="77777777" w:rsidR="00923524" w:rsidRDefault="0092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新細明體"/>
    <w:charset w:val="00"/>
    <w:family w:val="auto"/>
    <w:pitch w:val="variable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明體">
    <w:altName w:val="細明體"/>
    <w:charset w:val="88"/>
    <w:family w:val="modern"/>
    <w:pitch w:val="default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F2AFA" w14:textId="77777777" w:rsidR="00D21650" w:rsidRDefault="00D2165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5C307C2E" w14:textId="77777777" w:rsidR="00D21650" w:rsidRDefault="00D2165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1615F" w14:textId="77777777" w:rsidR="00D21650" w:rsidRDefault="00D21650">
    <w:pPr>
      <w:pStyle w:val="ae"/>
      <w:framePr w:wrap="around" w:vAnchor="text" w:hAnchor="margin" w:xAlign="center" w:y="1"/>
      <w:textDirection w:val="lrTbV"/>
      <w:rPr>
        <w:rStyle w:val="af0"/>
        <w:rFonts w:ascii="全真楷書"/>
      </w:rPr>
    </w:pPr>
    <w:r>
      <w:rPr>
        <w:rStyle w:val="af0"/>
        <w:rFonts w:ascii="全真楷書"/>
      </w:rPr>
      <w:fldChar w:fldCharType="begin"/>
    </w:r>
    <w:r>
      <w:rPr>
        <w:rStyle w:val="af0"/>
        <w:rFonts w:ascii="全真楷書"/>
      </w:rPr>
      <w:instrText xml:space="preserve">PAGE  </w:instrText>
    </w:r>
    <w:r>
      <w:rPr>
        <w:rStyle w:val="af0"/>
        <w:rFonts w:ascii="全真楷書"/>
      </w:rPr>
      <w:fldChar w:fldCharType="separate"/>
    </w:r>
    <w:r>
      <w:rPr>
        <w:rStyle w:val="af0"/>
        <w:rFonts w:ascii="全真楷書"/>
        <w:noProof/>
      </w:rPr>
      <w:t>1</w:t>
    </w:r>
    <w:r>
      <w:rPr>
        <w:rStyle w:val="af0"/>
        <w:rFonts w:ascii="全真楷書"/>
      </w:rPr>
      <w:fldChar w:fldCharType="end"/>
    </w:r>
  </w:p>
  <w:p w14:paraId="05912413" w14:textId="77777777" w:rsidR="00D21650" w:rsidRDefault="00D2165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62E2E" w14:textId="77777777" w:rsidR="00923524" w:rsidRDefault="00923524">
      <w:r>
        <w:separator/>
      </w:r>
    </w:p>
  </w:footnote>
  <w:footnote w:type="continuationSeparator" w:id="0">
    <w:p w14:paraId="3C59DCF5" w14:textId="77777777" w:rsidR="00923524" w:rsidRDefault="00923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255CF"/>
    <w:multiLevelType w:val="hybridMultilevel"/>
    <w:tmpl w:val="3FEA7592"/>
    <w:lvl w:ilvl="0" w:tplc="459E09A8">
      <w:start w:val="1"/>
      <w:numFmt w:val="taiwaneseCountingThousand"/>
      <w:lvlText w:val="（%1）"/>
      <w:lvlJc w:val="left"/>
      <w:pPr>
        <w:ind w:left="1299" w:hanging="44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5" w:hanging="480"/>
      </w:pPr>
    </w:lvl>
    <w:lvl w:ilvl="2" w:tplc="0409001B" w:tentative="1">
      <w:start w:val="1"/>
      <w:numFmt w:val="lowerRoman"/>
      <w:lvlText w:val="%3."/>
      <w:lvlJc w:val="right"/>
      <w:pPr>
        <w:ind w:left="2295" w:hanging="480"/>
      </w:pPr>
    </w:lvl>
    <w:lvl w:ilvl="3" w:tplc="0409000F" w:tentative="1">
      <w:start w:val="1"/>
      <w:numFmt w:val="decimal"/>
      <w:lvlText w:val="%4."/>
      <w:lvlJc w:val="left"/>
      <w:pPr>
        <w:ind w:left="2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5" w:hanging="480"/>
      </w:pPr>
    </w:lvl>
    <w:lvl w:ilvl="5" w:tplc="0409001B" w:tentative="1">
      <w:start w:val="1"/>
      <w:numFmt w:val="lowerRoman"/>
      <w:lvlText w:val="%6."/>
      <w:lvlJc w:val="right"/>
      <w:pPr>
        <w:ind w:left="3735" w:hanging="480"/>
      </w:pPr>
    </w:lvl>
    <w:lvl w:ilvl="6" w:tplc="0409000F" w:tentative="1">
      <w:start w:val="1"/>
      <w:numFmt w:val="decimal"/>
      <w:lvlText w:val="%7."/>
      <w:lvlJc w:val="left"/>
      <w:pPr>
        <w:ind w:left="4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5" w:hanging="480"/>
      </w:pPr>
    </w:lvl>
    <w:lvl w:ilvl="8" w:tplc="0409001B" w:tentative="1">
      <w:start w:val="1"/>
      <w:numFmt w:val="lowerRoman"/>
      <w:lvlText w:val="%9."/>
      <w:lvlJc w:val="right"/>
      <w:pPr>
        <w:ind w:left="5175" w:hanging="480"/>
      </w:pPr>
    </w:lvl>
  </w:abstractNum>
  <w:abstractNum w:abstractNumId="1" w15:restartNumberingAfterBreak="0">
    <w:nsid w:val="30794D02"/>
    <w:multiLevelType w:val="hybridMultilevel"/>
    <w:tmpl w:val="15DACBA0"/>
    <w:lvl w:ilvl="0" w:tplc="E0A25812">
      <w:start w:val="1"/>
      <w:numFmt w:val="taiwaneseCountingThousand"/>
      <w:lvlText w:val="（%1）"/>
      <w:lvlJc w:val="left"/>
      <w:pPr>
        <w:ind w:left="1817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37" w:hanging="480"/>
      </w:pPr>
    </w:lvl>
    <w:lvl w:ilvl="2" w:tplc="0409001B" w:tentative="1">
      <w:start w:val="1"/>
      <w:numFmt w:val="lowerRoman"/>
      <w:lvlText w:val="%3."/>
      <w:lvlJc w:val="right"/>
      <w:pPr>
        <w:ind w:left="2417" w:hanging="480"/>
      </w:pPr>
    </w:lvl>
    <w:lvl w:ilvl="3" w:tplc="0409000F" w:tentative="1">
      <w:start w:val="1"/>
      <w:numFmt w:val="decimal"/>
      <w:lvlText w:val="%4."/>
      <w:lvlJc w:val="left"/>
      <w:pPr>
        <w:ind w:left="28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7" w:hanging="480"/>
      </w:pPr>
    </w:lvl>
    <w:lvl w:ilvl="5" w:tplc="0409001B" w:tentative="1">
      <w:start w:val="1"/>
      <w:numFmt w:val="lowerRoman"/>
      <w:lvlText w:val="%6."/>
      <w:lvlJc w:val="right"/>
      <w:pPr>
        <w:ind w:left="3857" w:hanging="480"/>
      </w:pPr>
    </w:lvl>
    <w:lvl w:ilvl="6" w:tplc="0409000F" w:tentative="1">
      <w:start w:val="1"/>
      <w:numFmt w:val="decimal"/>
      <w:lvlText w:val="%7."/>
      <w:lvlJc w:val="left"/>
      <w:pPr>
        <w:ind w:left="43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7" w:hanging="480"/>
      </w:pPr>
    </w:lvl>
    <w:lvl w:ilvl="8" w:tplc="0409001B" w:tentative="1">
      <w:start w:val="1"/>
      <w:numFmt w:val="lowerRoman"/>
      <w:lvlText w:val="%9."/>
      <w:lvlJc w:val="right"/>
      <w:pPr>
        <w:ind w:left="5297" w:hanging="480"/>
      </w:pPr>
    </w:lvl>
  </w:abstractNum>
  <w:abstractNum w:abstractNumId="2" w15:restartNumberingAfterBreak="0">
    <w:nsid w:val="46BC6964"/>
    <w:multiLevelType w:val="singleLevel"/>
    <w:tmpl w:val="04090017"/>
    <w:lvl w:ilvl="0">
      <w:start w:val="1"/>
      <w:numFmt w:val="ideographLegalTraditional"/>
      <w:lvlText w:val="%1、"/>
      <w:lvlJc w:val="left"/>
      <w:pPr>
        <w:ind w:left="750" w:hanging="480"/>
      </w:pPr>
      <w:rPr>
        <w:rFonts w:hint="eastAsia"/>
        <w:lang w:val="en-US"/>
      </w:rPr>
    </w:lvl>
  </w:abstractNum>
  <w:abstractNum w:abstractNumId="3" w15:restartNumberingAfterBreak="0">
    <w:nsid w:val="7E6122F1"/>
    <w:multiLevelType w:val="hybridMultilevel"/>
    <w:tmpl w:val="83C22C64"/>
    <w:lvl w:ilvl="0" w:tplc="F734449C">
      <w:start w:val="1"/>
      <w:numFmt w:val="taiwaneseCountingThousand"/>
      <w:lvlText w:val="%1、"/>
      <w:lvlJc w:val="left"/>
      <w:pPr>
        <w:tabs>
          <w:tab w:val="num" w:pos="2220"/>
        </w:tabs>
        <w:ind w:left="222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1879710">
    <w:abstractNumId w:val="2"/>
  </w:num>
  <w:num w:numId="2" w16cid:durableId="1719357940">
    <w:abstractNumId w:val="3"/>
  </w:num>
  <w:num w:numId="3" w16cid:durableId="1689796695">
    <w:abstractNumId w:val="0"/>
  </w:num>
  <w:num w:numId="4" w16cid:durableId="1930918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650"/>
    <w:rsid w:val="00012814"/>
    <w:rsid w:val="00045A0F"/>
    <w:rsid w:val="001079F8"/>
    <w:rsid w:val="0040791A"/>
    <w:rsid w:val="00430B8C"/>
    <w:rsid w:val="00500B88"/>
    <w:rsid w:val="006577C0"/>
    <w:rsid w:val="006607CF"/>
    <w:rsid w:val="00751170"/>
    <w:rsid w:val="0087314D"/>
    <w:rsid w:val="00923524"/>
    <w:rsid w:val="009F6145"/>
    <w:rsid w:val="00A23238"/>
    <w:rsid w:val="00AC1A56"/>
    <w:rsid w:val="00B37125"/>
    <w:rsid w:val="00B83EA3"/>
    <w:rsid w:val="00CA7EA2"/>
    <w:rsid w:val="00D21650"/>
    <w:rsid w:val="00DD3200"/>
    <w:rsid w:val="00F133C2"/>
    <w:rsid w:val="00F6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780D9"/>
  <w15:chartTrackingRefBased/>
  <w15:docId w15:val="{C7A0F375-3A1D-4790-93B1-53B5F57A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650"/>
    <w:pPr>
      <w:widowControl w:val="0"/>
      <w:adjustRightInd w:val="0"/>
      <w:spacing w:after="0" w:line="240" w:lineRule="auto"/>
      <w:textAlignment w:val="baseline"/>
    </w:pPr>
    <w:rPr>
      <w:rFonts w:ascii="Times New Roman" w:eastAsia="新細明體" w:hAnsi="Times New Roman"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165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650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650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16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1650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1650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650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1650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2165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216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21650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216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21650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2165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2165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2165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216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165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D21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165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D2165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1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D2165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165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2165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216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D2165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21650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af"/>
    <w:rsid w:val="00D21650"/>
    <w:pPr>
      <w:tabs>
        <w:tab w:val="center" w:pos="4153"/>
        <w:tab w:val="right" w:pos="8306"/>
      </w:tabs>
    </w:pPr>
    <w:rPr>
      <w:sz w:val="20"/>
    </w:rPr>
  </w:style>
  <w:style w:type="character" w:customStyle="1" w:styleId="af">
    <w:name w:val="頁尾 字元"/>
    <w:basedOn w:val="a0"/>
    <w:link w:val="ae"/>
    <w:rsid w:val="00D21650"/>
    <w:rPr>
      <w:rFonts w:ascii="Times New Roman" w:eastAsia="新細明體" w:hAnsi="Times New Roman" w:cs="Times New Roman"/>
      <w:sz w:val="20"/>
      <w:szCs w:val="20"/>
      <w14:ligatures w14:val="none"/>
    </w:rPr>
  </w:style>
  <w:style w:type="character" w:styleId="af0">
    <w:name w:val="page number"/>
    <w:basedOn w:val="a0"/>
    <w:rsid w:val="00D21650"/>
  </w:style>
  <w:style w:type="paragraph" w:styleId="af1">
    <w:name w:val="No Spacing"/>
    <w:uiPriority w:val="1"/>
    <w:qFormat/>
    <w:rsid w:val="00D21650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customStyle="1" w:styleId="Standard">
    <w:name w:val="Standard"/>
    <w:rsid w:val="00D216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新細明體, PMingLiU" w:hAnsi="Times New Roman" w:cs="Times New Roman"/>
      <w:kern w:val="3"/>
      <w14:ligatures w14:val="none"/>
    </w:rPr>
  </w:style>
  <w:style w:type="paragraph" w:styleId="af2">
    <w:name w:val="header"/>
    <w:basedOn w:val="a"/>
    <w:link w:val="af3"/>
    <w:uiPriority w:val="99"/>
    <w:unhideWhenUsed/>
    <w:rsid w:val="00500B8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3">
    <w:name w:val="頁首 字元"/>
    <w:basedOn w:val="a0"/>
    <w:link w:val="af2"/>
    <w:uiPriority w:val="99"/>
    <w:rsid w:val="00500B88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文創園區 中原</dc:creator>
  <cp:keywords/>
  <dc:description/>
  <cp:lastModifiedBy>文創園區 中原</cp:lastModifiedBy>
  <cp:revision>3</cp:revision>
  <dcterms:created xsi:type="dcterms:W3CDTF">2026-03-25T02:43:00Z</dcterms:created>
  <dcterms:modified xsi:type="dcterms:W3CDTF">2026-03-25T02:43:00Z</dcterms:modified>
</cp:coreProperties>
</file>